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E55593" w:rsidRPr="007E030A" w14:paraId="336C9D4F" w14:textId="77777777" w:rsidTr="004B5086">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4F368573" w14:textId="77777777" w:rsidR="00E55593" w:rsidRPr="007E030A" w:rsidRDefault="00E55593" w:rsidP="00E55593">
            <w:pPr>
              <w:spacing w:after="0" w:line="240" w:lineRule="auto"/>
              <w:jc w:val="center"/>
              <w:rPr>
                <w:rFonts w:ascii="Tw Cen MT" w:hAnsi="Tw Cen MT"/>
                <w:b/>
                <w:sz w:val="28"/>
                <w:szCs w:val="28"/>
              </w:rPr>
            </w:pPr>
            <w:r w:rsidRPr="007E030A">
              <w:rPr>
                <w:rFonts w:ascii="Tw Cen MT" w:hAnsi="Tw Cen MT"/>
                <w:b/>
                <w:sz w:val="28"/>
                <w:szCs w:val="28"/>
              </w:rPr>
              <w:t xml:space="preserve">Subject Code </w:t>
            </w:r>
          </w:p>
          <w:p w14:paraId="79AA7DB1" w14:textId="77777777" w:rsidR="00E55593" w:rsidRPr="007E030A" w:rsidRDefault="00E55593" w:rsidP="00E55593">
            <w:pPr>
              <w:spacing w:after="0" w:line="240" w:lineRule="auto"/>
              <w:jc w:val="center"/>
              <w:rPr>
                <w:rFonts w:ascii="Tw Cen MT" w:hAnsi="Tw Cen MT"/>
                <w:b/>
                <w:sz w:val="28"/>
                <w:szCs w:val="28"/>
                <w:lang w:val="en-IN" w:eastAsia="en-IN"/>
              </w:rPr>
            </w:pPr>
            <w:r w:rsidRPr="007E030A">
              <w:rPr>
                <w:rFonts w:ascii="Tw Cen MT" w:hAnsi="Tw Cen MT"/>
                <w:b/>
                <w:bCs/>
                <w:sz w:val="28"/>
                <w:szCs w:val="28"/>
              </w:rPr>
              <w:t>22PC1EI203</w:t>
            </w:r>
          </w:p>
        </w:tc>
        <w:tc>
          <w:tcPr>
            <w:tcW w:w="893" w:type="dxa"/>
            <w:tcBorders>
              <w:top w:val="nil"/>
              <w:left w:val="single" w:sz="4" w:space="0" w:color="auto"/>
              <w:bottom w:val="nil"/>
              <w:right w:val="nil"/>
            </w:tcBorders>
          </w:tcPr>
          <w:p w14:paraId="1CA4E53E" w14:textId="77777777" w:rsidR="00E55593" w:rsidRPr="007E030A" w:rsidRDefault="00E55593" w:rsidP="00E55593">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7CFB2B66" w14:textId="77777777" w:rsidR="00E55593" w:rsidRPr="007E030A" w:rsidRDefault="00E55593" w:rsidP="00E55593">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ABCEAE1" w14:textId="77777777" w:rsidR="00E55593" w:rsidRPr="007E030A" w:rsidRDefault="00E55593" w:rsidP="00E55593">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C8B9945" w14:textId="77777777" w:rsidR="00E55593" w:rsidRPr="007E030A" w:rsidRDefault="00E55593" w:rsidP="00E55593">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2283DC9C" w14:textId="77777777" w:rsidR="00E55593" w:rsidRPr="007E030A" w:rsidRDefault="00E55593" w:rsidP="00E55593">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7B31FC5" w14:textId="77777777" w:rsidR="00E55593" w:rsidRPr="007E030A" w:rsidRDefault="00E55593" w:rsidP="00E55593">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6DD68CE6" w14:textId="77777777" w:rsidR="00E55593" w:rsidRPr="007E030A" w:rsidRDefault="00E55593" w:rsidP="00E55593">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5AE84691" w14:textId="77777777" w:rsidR="00E55593" w:rsidRPr="007E030A" w:rsidRDefault="00E55593" w:rsidP="00E55593">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E821FD" w14:textId="77777777" w:rsidR="00E55593" w:rsidRPr="007E030A" w:rsidRDefault="00E55593" w:rsidP="00E55593">
            <w:pPr>
              <w:spacing w:after="0" w:line="240" w:lineRule="auto"/>
              <w:jc w:val="center"/>
              <w:rPr>
                <w:rFonts w:ascii="Tw Cen MT" w:hAnsi="Tw Cen MT"/>
                <w:b/>
                <w:sz w:val="28"/>
                <w:szCs w:val="28"/>
                <w:lang w:val="en-IN" w:eastAsia="en-IN"/>
              </w:rPr>
            </w:pPr>
            <w:r w:rsidRPr="007E030A">
              <w:rPr>
                <w:rFonts w:ascii="Tw Cen MT" w:hAnsi="Tw Cen MT"/>
                <w:b/>
                <w:sz w:val="40"/>
                <w:szCs w:val="40"/>
              </w:rPr>
              <w:t>R22</w:t>
            </w:r>
          </w:p>
        </w:tc>
      </w:tr>
    </w:tbl>
    <w:p w14:paraId="4FABFD57" w14:textId="77777777" w:rsidR="00E55593" w:rsidRPr="007E030A" w:rsidRDefault="00E55593" w:rsidP="00E55593">
      <w:pPr>
        <w:spacing w:after="0" w:line="240" w:lineRule="auto"/>
        <w:jc w:val="center"/>
        <w:rPr>
          <w:rFonts w:ascii="Tw Cen MT" w:hAnsi="Tw Cen MT"/>
          <w:sz w:val="28"/>
          <w:szCs w:val="28"/>
          <w:lang w:val="en-IN" w:eastAsia="en-IN"/>
        </w:rPr>
      </w:pPr>
      <w:r w:rsidRPr="007E030A">
        <w:rPr>
          <w:rFonts w:ascii="Tw Cen MT" w:hAnsi="Tw Cen MT"/>
          <w:b/>
          <w:sz w:val="28"/>
          <w:szCs w:val="28"/>
        </w:rPr>
        <w:t>VNR VIGNANA JYOTHI INSTITUTE OF ENGINEERING AND TECHNOLOGY</w:t>
      </w:r>
    </w:p>
    <w:p w14:paraId="1422CF72" w14:textId="77777777" w:rsidR="00E55593" w:rsidRPr="007E030A" w:rsidRDefault="00E55593" w:rsidP="00E55593">
      <w:pPr>
        <w:spacing w:after="0" w:line="240" w:lineRule="auto"/>
        <w:jc w:val="center"/>
        <w:rPr>
          <w:rFonts w:ascii="Tw Cen MT" w:hAnsi="Tw Cen MT"/>
          <w:bCs/>
          <w:sz w:val="28"/>
          <w:szCs w:val="28"/>
        </w:rPr>
      </w:pPr>
      <w:r w:rsidRPr="007E030A">
        <w:rPr>
          <w:rFonts w:ascii="Tw Cen MT" w:hAnsi="Tw Cen MT"/>
          <w:bCs/>
          <w:sz w:val="28"/>
          <w:szCs w:val="28"/>
        </w:rPr>
        <w:t>(AUTONOMOUS)</w:t>
      </w:r>
    </w:p>
    <w:p w14:paraId="167CFDEA" w14:textId="78714B72" w:rsidR="00E55593" w:rsidRPr="007E030A" w:rsidRDefault="007E030A" w:rsidP="00E55593">
      <w:pPr>
        <w:spacing w:after="0" w:line="240" w:lineRule="auto"/>
        <w:jc w:val="center"/>
        <w:rPr>
          <w:rFonts w:ascii="Tw Cen MT" w:hAnsi="Tw Cen MT"/>
          <w:b/>
          <w:sz w:val="28"/>
          <w:szCs w:val="28"/>
        </w:rPr>
      </w:pPr>
      <w:bookmarkStart w:id="0" w:name="_Hlk230093136"/>
      <w:r w:rsidRPr="00546FD9">
        <w:rPr>
          <w:rFonts w:ascii="Tw Cen MT" w:hAnsi="Tw Cen MT"/>
          <w:sz w:val="28"/>
          <w:szCs w:val="28"/>
        </w:rPr>
        <w:t>B.Tech. I</w:t>
      </w:r>
      <w:r>
        <w:rPr>
          <w:rFonts w:ascii="Tw Cen MT" w:hAnsi="Tw Cen MT"/>
          <w:sz w:val="28"/>
          <w:szCs w:val="28"/>
        </w:rPr>
        <w:t>I Year II</w:t>
      </w:r>
      <w:r w:rsidRPr="00546FD9">
        <w:rPr>
          <w:rFonts w:ascii="Tw Cen MT" w:hAnsi="Tw Cen MT"/>
          <w:sz w:val="28"/>
          <w:szCs w:val="28"/>
        </w:rPr>
        <w:t xml:space="preserve"> Semester Regular </w:t>
      </w:r>
      <w:r w:rsidR="00D66B95">
        <w:rPr>
          <w:rFonts w:ascii="Tw Cen MT" w:hAnsi="Tw Cen MT"/>
          <w:sz w:val="28"/>
          <w:szCs w:val="28"/>
        </w:rPr>
        <w:t>and Supplementary</w:t>
      </w:r>
      <w:r w:rsidR="00D66B95" w:rsidRPr="00546FD9">
        <w:rPr>
          <w:rFonts w:ascii="Tw Cen MT" w:hAnsi="Tw Cen MT"/>
          <w:sz w:val="28"/>
          <w:szCs w:val="28"/>
        </w:rPr>
        <w:t xml:space="preserve"> </w:t>
      </w:r>
      <w:r w:rsidRPr="00546FD9">
        <w:rPr>
          <w:rFonts w:ascii="Tw Cen MT" w:hAnsi="Tw Cen MT"/>
          <w:sz w:val="28"/>
          <w:szCs w:val="28"/>
        </w:rPr>
        <w:t>Examinations, Ma</w:t>
      </w:r>
      <w:r>
        <w:rPr>
          <w:rFonts w:ascii="Tw Cen MT" w:hAnsi="Tw Cen MT"/>
          <w:sz w:val="28"/>
          <w:szCs w:val="28"/>
        </w:rPr>
        <w:t>y</w:t>
      </w:r>
      <w:r w:rsidRPr="00546FD9">
        <w:rPr>
          <w:rFonts w:ascii="Tw Cen MT" w:hAnsi="Tw Cen MT"/>
          <w:sz w:val="28"/>
          <w:szCs w:val="28"/>
        </w:rPr>
        <w:t xml:space="preserve"> 2026</w:t>
      </w:r>
      <w:bookmarkEnd w:id="0"/>
      <w:r w:rsidR="00E55593" w:rsidRPr="007E030A">
        <w:rPr>
          <w:rFonts w:ascii="Tw Cen MT" w:hAnsi="Tw Cen MT"/>
          <w:sz w:val="28"/>
          <w:szCs w:val="28"/>
        </w:rPr>
        <w:t xml:space="preserve"> </w:t>
      </w:r>
    </w:p>
    <w:p w14:paraId="5425C802" w14:textId="77777777" w:rsidR="00E55593" w:rsidRPr="007E030A" w:rsidRDefault="00E55593" w:rsidP="00E55593">
      <w:pPr>
        <w:spacing w:after="0" w:line="240" w:lineRule="auto"/>
        <w:jc w:val="center"/>
        <w:rPr>
          <w:rFonts w:ascii="Tw Cen MT" w:hAnsi="Tw Cen MT"/>
          <w:caps/>
          <w:sz w:val="28"/>
          <w:szCs w:val="28"/>
        </w:rPr>
      </w:pPr>
      <w:r w:rsidRPr="007E030A">
        <w:rPr>
          <w:rFonts w:ascii="Tw Cen MT" w:hAnsi="Tw Cen MT"/>
          <w:b/>
          <w:caps/>
          <w:sz w:val="28"/>
          <w:szCs w:val="28"/>
        </w:rPr>
        <w:t>Electronic Devices and Circuits-II</w:t>
      </w:r>
      <w:r w:rsidRPr="007E030A">
        <w:rPr>
          <w:rFonts w:ascii="Tw Cen MT" w:hAnsi="Tw Cen MT"/>
          <w:caps/>
          <w:sz w:val="28"/>
          <w:szCs w:val="28"/>
        </w:rPr>
        <w:t xml:space="preserve"> </w:t>
      </w:r>
    </w:p>
    <w:p w14:paraId="4876D1F0" w14:textId="61196E26" w:rsidR="00E55593" w:rsidRPr="007E030A" w:rsidRDefault="007E030A" w:rsidP="00E55593">
      <w:pPr>
        <w:spacing w:after="0" w:line="240" w:lineRule="auto"/>
        <w:jc w:val="center"/>
        <w:rPr>
          <w:rFonts w:ascii="Tw Cen MT" w:hAnsi="Tw Cen MT"/>
          <w:sz w:val="26"/>
          <w:szCs w:val="26"/>
        </w:rPr>
      </w:pPr>
      <w:r w:rsidRPr="007E030A">
        <w:rPr>
          <w:rFonts w:ascii="Tw Cen MT" w:hAnsi="Tw Cen MT"/>
          <w:sz w:val="26"/>
          <w:szCs w:val="26"/>
        </w:rPr>
        <w:t>(EIE</w:t>
      </w:r>
      <w:r w:rsidR="00E55593" w:rsidRPr="007E030A">
        <w:rPr>
          <w:rFonts w:ascii="Tw Cen MT" w:hAnsi="Tw Cen MT"/>
          <w:sz w:val="26"/>
          <w:szCs w:val="26"/>
        </w:rPr>
        <w:t>)</w:t>
      </w:r>
    </w:p>
    <w:p w14:paraId="1160BC88" w14:textId="49BC6591" w:rsidR="00E55593" w:rsidRPr="007E030A" w:rsidRDefault="00E55593" w:rsidP="00E55593">
      <w:pPr>
        <w:spacing w:after="0" w:line="240" w:lineRule="auto"/>
        <w:rPr>
          <w:rFonts w:ascii="Tw Cen MT" w:hAnsi="Tw Cen MT"/>
          <w:b/>
          <w:sz w:val="28"/>
          <w:szCs w:val="28"/>
          <w:lang w:eastAsia="en-IN"/>
        </w:rPr>
      </w:pPr>
      <w:r w:rsidRPr="007E030A">
        <w:rPr>
          <w:rFonts w:ascii="Tw Cen MT" w:hAnsi="Tw Cen MT"/>
          <w:b/>
          <w:sz w:val="26"/>
          <w:szCs w:val="26"/>
          <w:lang w:eastAsia="en-IN"/>
        </w:rPr>
        <w:t xml:space="preserve">Time: 3 hours                                                                        </w:t>
      </w:r>
      <w:r w:rsidRPr="007E030A">
        <w:rPr>
          <w:rFonts w:ascii="Tw Cen MT" w:hAnsi="Tw Cen MT"/>
          <w:b/>
          <w:sz w:val="26"/>
          <w:szCs w:val="26"/>
          <w:lang w:eastAsia="en-IN"/>
        </w:rPr>
        <w:tab/>
      </w:r>
      <w:r w:rsidRPr="007E030A">
        <w:rPr>
          <w:rFonts w:ascii="Tw Cen MT" w:hAnsi="Tw Cen MT"/>
          <w:b/>
          <w:sz w:val="26"/>
          <w:szCs w:val="26"/>
          <w:lang w:eastAsia="en-IN"/>
        </w:rPr>
        <w:tab/>
      </w:r>
      <w:r w:rsidRPr="007E030A">
        <w:rPr>
          <w:rFonts w:ascii="Tw Cen MT" w:hAnsi="Tw Cen MT"/>
          <w:b/>
          <w:sz w:val="26"/>
          <w:szCs w:val="26"/>
          <w:lang w:eastAsia="en-IN"/>
        </w:rPr>
        <w:tab/>
        <w:t xml:space="preserve"> </w:t>
      </w:r>
      <w:r w:rsidRPr="007E030A">
        <w:rPr>
          <w:rFonts w:ascii="Tw Cen MT" w:hAnsi="Tw Cen MT"/>
          <w:b/>
          <w:sz w:val="26"/>
          <w:szCs w:val="26"/>
          <w:lang w:eastAsia="en-IN"/>
        </w:rPr>
        <w:tab/>
        <w:t>Max. Marks: 60</w:t>
      </w:r>
    </w:p>
    <w:p w14:paraId="472D66CD" w14:textId="77777777" w:rsidR="00E55593" w:rsidRPr="00700BD2" w:rsidRDefault="00E55593" w:rsidP="00E55593">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 xml:space="preserve">Answer ALL questions in PART-A. </w:t>
      </w:r>
    </w:p>
    <w:p w14:paraId="33CDA58F" w14:textId="77777777" w:rsidR="00E55593" w:rsidRPr="00700BD2" w:rsidRDefault="00E55593" w:rsidP="00E55593">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Answer any ONE question from each unit in PART-B.</w:t>
      </w:r>
    </w:p>
    <w:p w14:paraId="473DCB6E" w14:textId="34F5C6E9" w:rsidR="00E55593" w:rsidRPr="007E030A" w:rsidRDefault="00E55593" w:rsidP="003E56F4">
      <w:pPr>
        <w:spacing w:after="0" w:line="240" w:lineRule="auto"/>
        <w:ind w:left="4320" w:firstLine="720"/>
        <w:rPr>
          <w:rFonts w:ascii="Times New Roman" w:hAnsi="Times New Roman"/>
          <w:b/>
          <w:sz w:val="24"/>
          <w:szCs w:val="24"/>
          <w:lang w:eastAsia="en-IN"/>
        </w:rPr>
      </w:pPr>
      <w:r w:rsidRPr="007E030A">
        <w:rPr>
          <w:rFonts w:ascii="Times New Roman" w:eastAsia="Calibri" w:hAnsi="Times New Roman"/>
          <w:b/>
          <w:sz w:val="24"/>
          <w:szCs w:val="24"/>
          <w:u w:val="single"/>
        </w:rPr>
        <w:t>PART–A</w:t>
      </w:r>
      <w:r w:rsidRPr="007E030A">
        <w:rPr>
          <w:rFonts w:ascii="Times New Roman" w:eastAsia="Calibri" w:hAnsi="Times New Roman"/>
          <w:b/>
          <w:sz w:val="24"/>
          <w:szCs w:val="24"/>
        </w:rPr>
        <w:t xml:space="preserve"> </w:t>
      </w:r>
      <w:r w:rsidRPr="007E030A">
        <w:rPr>
          <w:rFonts w:ascii="Times New Roman" w:eastAsia="Calibri" w:hAnsi="Times New Roman"/>
          <w:b/>
          <w:sz w:val="24"/>
          <w:szCs w:val="24"/>
        </w:rPr>
        <w:tab/>
      </w:r>
      <w:r w:rsidRPr="007E030A">
        <w:rPr>
          <w:rFonts w:ascii="Times New Roman" w:eastAsia="Calibri" w:hAnsi="Times New Roman"/>
          <w:b/>
          <w:sz w:val="24"/>
          <w:szCs w:val="24"/>
        </w:rPr>
        <w:tab/>
      </w:r>
      <w:r w:rsidRPr="007E030A">
        <w:rPr>
          <w:rFonts w:ascii="Times New Roman" w:eastAsia="Calibri" w:hAnsi="Times New Roman"/>
          <w:b/>
          <w:sz w:val="24"/>
          <w:szCs w:val="24"/>
        </w:rPr>
        <w:tab/>
      </w:r>
      <w:r w:rsidRPr="007E030A">
        <w:rPr>
          <w:rFonts w:ascii="Times New Roman" w:eastAsia="Calibri" w:hAnsi="Times New Roman"/>
          <w:b/>
          <w:sz w:val="24"/>
          <w:szCs w:val="24"/>
        </w:rPr>
        <w:tab/>
        <w:t xml:space="preserve">             5X2=10M</w:t>
      </w:r>
    </w:p>
    <w:tbl>
      <w:tblPr>
        <w:tblStyle w:val="TableGrid"/>
        <w:tblW w:w="107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604"/>
        <w:gridCol w:w="568"/>
        <w:gridCol w:w="853"/>
        <w:gridCol w:w="853"/>
      </w:tblGrid>
      <w:tr w:rsidR="00E55593" w:rsidRPr="009359E0" w14:paraId="4953DC2D" w14:textId="77777777" w:rsidTr="00006CFB">
        <w:tc>
          <w:tcPr>
            <w:tcW w:w="902" w:type="dxa"/>
          </w:tcPr>
          <w:p w14:paraId="28B223B6" w14:textId="77777777" w:rsidR="00E55593" w:rsidRPr="009359E0" w:rsidRDefault="00E55593" w:rsidP="00E55593">
            <w:pPr>
              <w:pStyle w:val="ListParagraph"/>
              <w:numPr>
                <w:ilvl w:val="0"/>
                <w:numId w:val="1"/>
              </w:numPr>
              <w:spacing w:after="0" w:line="240" w:lineRule="auto"/>
              <w:contextualSpacing w:val="0"/>
              <w:rPr>
                <w:rFonts w:ascii="Times New Roman" w:hAnsi="Times New Roman"/>
              </w:rPr>
            </w:pPr>
          </w:p>
        </w:tc>
        <w:tc>
          <w:tcPr>
            <w:tcW w:w="7604" w:type="dxa"/>
          </w:tcPr>
          <w:p w14:paraId="5510D468" w14:textId="77777777" w:rsidR="00E55593" w:rsidRPr="009359E0" w:rsidRDefault="00E55593" w:rsidP="00E55593">
            <w:pPr>
              <w:spacing w:after="0" w:line="240" w:lineRule="auto"/>
              <w:jc w:val="both"/>
              <w:rPr>
                <w:rFonts w:ascii="Times New Roman" w:hAnsi="Times New Roman"/>
              </w:rPr>
            </w:pPr>
            <w:r w:rsidRPr="009359E0">
              <w:rPr>
                <w:rFonts w:ascii="Times New Roman" w:hAnsi="Times New Roman"/>
              </w:rPr>
              <w:t>What is the difference b/w linear wave shaping and nonlinear wave shaping?</w:t>
            </w:r>
          </w:p>
        </w:tc>
        <w:tc>
          <w:tcPr>
            <w:tcW w:w="568" w:type="dxa"/>
          </w:tcPr>
          <w:p w14:paraId="01B18B14"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2M</w:t>
            </w:r>
          </w:p>
        </w:tc>
        <w:tc>
          <w:tcPr>
            <w:tcW w:w="853" w:type="dxa"/>
          </w:tcPr>
          <w:p w14:paraId="133123F5"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CO-1</w:t>
            </w:r>
          </w:p>
        </w:tc>
        <w:tc>
          <w:tcPr>
            <w:tcW w:w="853" w:type="dxa"/>
          </w:tcPr>
          <w:p w14:paraId="5F3D2F7E" w14:textId="770BADEC" w:rsidR="00E55593" w:rsidRPr="009359E0" w:rsidRDefault="00047A57" w:rsidP="00E55593">
            <w:pPr>
              <w:spacing w:after="0" w:line="240" w:lineRule="auto"/>
              <w:rPr>
                <w:rFonts w:ascii="Times New Roman" w:hAnsi="Times New Roman"/>
              </w:rPr>
            </w:pPr>
            <w:r w:rsidRPr="009359E0">
              <w:rPr>
                <w:rFonts w:ascii="Times New Roman" w:hAnsi="Times New Roman"/>
              </w:rPr>
              <w:t>BL-1</w:t>
            </w:r>
          </w:p>
        </w:tc>
      </w:tr>
      <w:tr w:rsidR="00E55593" w:rsidRPr="009359E0" w14:paraId="54650B6D" w14:textId="77777777" w:rsidTr="00006CFB">
        <w:tc>
          <w:tcPr>
            <w:tcW w:w="902" w:type="dxa"/>
          </w:tcPr>
          <w:p w14:paraId="3132774D" w14:textId="77777777" w:rsidR="00E55593" w:rsidRPr="009359E0" w:rsidRDefault="00E55593" w:rsidP="00E55593">
            <w:pPr>
              <w:pStyle w:val="ListParagraph"/>
              <w:numPr>
                <w:ilvl w:val="0"/>
                <w:numId w:val="1"/>
              </w:numPr>
              <w:spacing w:after="0" w:line="240" w:lineRule="auto"/>
              <w:contextualSpacing w:val="0"/>
              <w:rPr>
                <w:rFonts w:ascii="Times New Roman" w:hAnsi="Times New Roman"/>
              </w:rPr>
            </w:pPr>
          </w:p>
        </w:tc>
        <w:tc>
          <w:tcPr>
            <w:tcW w:w="7604" w:type="dxa"/>
          </w:tcPr>
          <w:p w14:paraId="78178D5A"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Why is Darlington pair not suitable for high-frequency applications?</w:t>
            </w:r>
          </w:p>
        </w:tc>
        <w:tc>
          <w:tcPr>
            <w:tcW w:w="568" w:type="dxa"/>
          </w:tcPr>
          <w:p w14:paraId="3A96A15E"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2M</w:t>
            </w:r>
          </w:p>
        </w:tc>
        <w:tc>
          <w:tcPr>
            <w:tcW w:w="853" w:type="dxa"/>
          </w:tcPr>
          <w:p w14:paraId="3FB96DBD"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CO-2</w:t>
            </w:r>
          </w:p>
        </w:tc>
        <w:tc>
          <w:tcPr>
            <w:tcW w:w="853" w:type="dxa"/>
          </w:tcPr>
          <w:p w14:paraId="47B3B64A"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BL-2</w:t>
            </w:r>
          </w:p>
        </w:tc>
      </w:tr>
      <w:tr w:rsidR="00E55593" w:rsidRPr="009359E0" w14:paraId="7033C183" w14:textId="77777777" w:rsidTr="00006CFB">
        <w:tc>
          <w:tcPr>
            <w:tcW w:w="902" w:type="dxa"/>
          </w:tcPr>
          <w:p w14:paraId="43742692" w14:textId="77777777" w:rsidR="00E55593" w:rsidRPr="009359E0" w:rsidRDefault="00E55593" w:rsidP="00E55593">
            <w:pPr>
              <w:pStyle w:val="ListParagraph"/>
              <w:numPr>
                <w:ilvl w:val="0"/>
                <w:numId w:val="1"/>
              </w:numPr>
              <w:spacing w:after="0" w:line="240" w:lineRule="auto"/>
              <w:contextualSpacing w:val="0"/>
              <w:rPr>
                <w:rFonts w:ascii="Times New Roman" w:hAnsi="Times New Roman"/>
              </w:rPr>
            </w:pPr>
          </w:p>
        </w:tc>
        <w:tc>
          <w:tcPr>
            <w:tcW w:w="7604" w:type="dxa"/>
          </w:tcPr>
          <w:p w14:paraId="59F87DF0" w14:textId="77777777" w:rsidR="00E55593" w:rsidRPr="009359E0" w:rsidRDefault="00E55593" w:rsidP="00E55593">
            <w:pPr>
              <w:spacing w:after="0" w:line="240" w:lineRule="auto"/>
              <w:ind w:right="-603"/>
              <w:contextualSpacing/>
              <w:rPr>
                <w:rFonts w:ascii="Times New Roman" w:hAnsi="Times New Roman"/>
              </w:rPr>
            </w:pPr>
            <w:r w:rsidRPr="009359E0">
              <w:rPr>
                <w:rFonts w:ascii="Times New Roman" w:hAnsi="Times New Roman"/>
              </w:rPr>
              <w:t>What is maximum power dissipation rating?</w:t>
            </w:r>
          </w:p>
        </w:tc>
        <w:tc>
          <w:tcPr>
            <w:tcW w:w="568" w:type="dxa"/>
          </w:tcPr>
          <w:p w14:paraId="2D04444B"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2M</w:t>
            </w:r>
          </w:p>
        </w:tc>
        <w:tc>
          <w:tcPr>
            <w:tcW w:w="853" w:type="dxa"/>
          </w:tcPr>
          <w:p w14:paraId="17BCBE80"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CO-3</w:t>
            </w:r>
          </w:p>
        </w:tc>
        <w:tc>
          <w:tcPr>
            <w:tcW w:w="853" w:type="dxa"/>
          </w:tcPr>
          <w:p w14:paraId="3EE4F264" w14:textId="16B62B09" w:rsidR="00E55593" w:rsidRPr="009359E0" w:rsidRDefault="00047A57" w:rsidP="00E55593">
            <w:pPr>
              <w:spacing w:after="0" w:line="240" w:lineRule="auto"/>
              <w:rPr>
                <w:rFonts w:ascii="Times New Roman" w:hAnsi="Times New Roman"/>
              </w:rPr>
            </w:pPr>
            <w:r w:rsidRPr="009359E0">
              <w:rPr>
                <w:rFonts w:ascii="Times New Roman" w:hAnsi="Times New Roman"/>
              </w:rPr>
              <w:t>BL-1</w:t>
            </w:r>
          </w:p>
        </w:tc>
      </w:tr>
      <w:tr w:rsidR="00E55593" w:rsidRPr="009359E0" w14:paraId="6ED03F39" w14:textId="77777777" w:rsidTr="00006CFB">
        <w:tc>
          <w:tcPr>
            <w:tcW w:w="902" w:type="dxa"/>
          </w:tcPr>
          <w:p w14:paraId="0C93C0F8" w14:textId="77777777" w:rsidR="00E55593" w:rsidRPr="009359E0" w:rsidRDefault="00E55593" w:rsidP="00E55593">
            <w:pPr>
              <w:pStyle w:val="ListParagraph"/>
              <w:numPr>
                <w:ilvl w:val="0"/>
                <w:numId w:val="1"/>
              </w:numPr>
              <w:spacing w:after="0" w:line="240" w:lineRule="auto"/>
              <w:contextualSpacing w:val="0"/>
              <w:rPr>
                <w:rFonts w:ascii="Times New Roman" w:hAnsi="Times New Roman"/>
              </w:rPr>
            </w:pPr>
          </w:p>
        </w:tc>
        <w:tc>
          <w:tcPr>
            <w:tcW w:w="7604" w:type="dxa"/>
          </w:tcPr>
          <w:p w14:paraId="1B5E9FAC"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What does “I” region represent in PIN diode?</w:t>
            </w:r>
          </w:p>
        </w:tc>
        <w:tc>
          <w:tcPr>
            <w:tcW w:w="568" w:type="dxa"/>
          </w:tcPr>
          <w:p w14:paraId="18203818"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2M</w:t>
            </w:r>
          </w:p>
        </w:tc>
        <w:tc>
          <w:tcPr>
            <w:tcW w:w="853" w:type="dxa"/>
          </w:tcPr>
          <w:p w14:paraId="2714A372"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CO-4</w:t>
            </w:r>
          </w:p>
        </w:tc>
        <w:tc>
          <w:tcPr>
            <w:tcW w:w="853" w:type="dxa"/>
          </w:tcPr>
          <w:p w14:paraId="5DCF2521" w14:textId="4322E678" w:rsidR="00E55593" w:rsidRPr="009359E0" w:rsidRDefault="00047A57" w:rsidP="00E55593">
            <w:pPr>
              <w:spacing w:after="0" w:line="240" w:lineRule="auto"/>
              <w:rPr>
                <w:rFonts w:ascii="Times New Roman" w:hAnsi="Times New Roman"/>
              </w:rPr>
            </w:pPr>
            <w:r w:rsidRPr="009359E0">
              <w:rPr>
                <w:rFonts w:ascii="Times New Roman" w:hAnsi="Times New Roman"/>
              </w:rPr>
              <w:t>BL-1</w:t>
            </w:r>
          </w:p>
        </w:tc>
      </w:tr>
      <w:tr w:rsidR="00E55593" w:rsidRPr="009359E0" w14:paraId="2992ECA2" w14:textId="77777777" w:rsidTr="00006CFB">
        <w:tc>
          <w:tcPr>
            <w:tcW w:w="902" w:type="dxa"/>
          </w:tcPr>
          <w:p w14:paraId="46165E8D" w14:textId="77777777" w:rsidR="00E55593" w:rsidRPr="009359E0" w:rsidRDefault="00E55593" w:rsidP="00E55593">
            <w:pPr>
              <w:pStyle w:val="ListParagraph"/>
              <w:numPr>
                <w:ilvl w:val="0"/>
                <w:numId w:val="1"/>
              </w:numPr>
              <w:spacing w:after="0" w:line="240" w:lineRule="auto"/>
              <w:contextualSpacing w:val="0"/>
              <w:rPr>
                <w:rFonts w:ascii="Times New Roman" w:hAnsi="Times New Roman"/>
              </w:rPr>
            </w:pPr>
          </w:p>
        </w:tc>
        <w:tc>
          <w:tcPr>
            <w:tcW w:w="7604" w:type="dxa"/>
          </w:tcPr>
          <w:p w14:paraId="63360FFA" w14:textId="77777777" w:rsidR="00E55593" w:rsidRPr="009359E0" w:rsidRDefault="00E55593" w:rsidP="00E55593">
            <w:pPr>
              <w:spacing w:after="0" w:line="240" w:lineRule="auto"/>
              <w:ind w:right="-605"/>
              <w:contextualSpacing/>
              <w:rPr>
                <w:rFonts w:ascii="Times New Roman" w:hAnsi="Times New Roman"/>
              </w:rPr>
            </w:pPr>
            <w:r w:rsidRPr="009359E0">
              <w:rPr>
                <w:rFonts w:ascii="Times New Roman" w:hAnsi="Times New Roman"/>
              </w:rPr>
              <w:t>What is the main advantage of TRIAC over SCR?</w:t>
            </w:r>
          </w:p>
        </w:tc>
        <w:tc>
          <w:tcPr>
            <w:tcW w:w="568" w:type="dxa"/>
          </w:tcPr>
          <w:p w14:paraId="2C0FD1F9"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2M</w:t>
            </w:r>
          </w:p>
        </w:tc>
        <w:tc>
          <w:tcPr>
            <w:tcW w:w="853" w:type="dxa"/>
          </w:tcPr>
          <w:p w14:paraId="75F7035D"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CO-4</w:t>
            </w:r>
          </w:p>
        </w:tc>
        <w:tc>
          <w:tcPr>
            <w:tcW w:w="853" w:type="dxa"/>
          </w:tcPr>
          <w:p w14:paraId="2048F2AF"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BL-2</w:t>
            </w:r>
          </w:p>
        </w:tc>
      </w:tr>
    </w:tbl>
    <w:p w14:paraId="25CE1F98" w14:textId="77777777" w:rsidR="00E55593" w:rsidRPr="009359E0" w:rsidRDefault="00E55593" w:rsidP="00E55593">
      <w:pPr>
        <w:spacing w:after="0" w:line="240" w:lineRule="auto"/>
        <w:ind w:left="4320" w:firstLine="720"/>
        <w:rPr>
          <w:rFonts w:ascii="Times New Roman" w:eastAsia="Calibri" w:hAnsi="Times New Roman"/>
          <w:b/>
        </w:rPr>
      </w:pPr>
      <w:r w:rsidRPr="009359E0">
        <w:rPr>
          <w:rFonts w:ascii="Times New Roman" w:eastAsia="Calibri" w:hAnsi="Times New Roman"/>
          <w:b/>
          <w:u w:val="single"/>
        </w:rPr>
        <w:t>PART- B</w:t>
      </w:r>
      <w:r w:rsidRPr="009359E0">
        <w:rPr>
          <w:rFonts w:ascii="Times New Roman" w:eastAsia="Calibri" w:hAnsi="Times New Roman"/>
          <w:b/>
        </w:rPr>
        <w:t xml:space="preserve"> </w:t>
      </w:r>
      <w:r w:rsidRPr="009359E0">
        <w:rPr>
          <w:rFonts w:ascii="Times New Roman" w:eastAsia="Calibri" w:hAnsi="Times New Roman"/>
          <w:b/>
        </w:rPr>
        <w:tab/>
      </w:r>
      <w:r w:rsidRPr="009359E0">
        <w:rPr>
          <w:rFonts w:ascii="Times New Roman" w:eastAsia="Calibri" w:hAnsi="Times New Roman"/>
          <w:b/>
        </w:rPr>
        <w:tab/>
      </w:r>
      <w:r w:rsidRPr="009359E0">
        <w:rPr>
          <w:rFonts w:ascii="Times New Roman" w:eastAsia="Calibri" w:hAnsi="Times New Roman"/>
          <w:b/>
        </w:rPr>
        <w:tab/>
      </w:r>
      <w:r w:rsidRPr="009359E0">
        <w:rPr>
          <w:rFonts w:ascii="Times New Roman" w:eastAsia="Calibri" w:hAnsi="Times New Roman"/>
          <w:b/>
        </w:rPr>
        <w:tab/>
        <w:t xml:space="preserve">           5X10=50M</w:t>
      </w:r>
    </w:p>
    <w:tbl>
      <w:tblPr>
        <w:tblStyle w:val="TableGrid"/>
        <w:tblW w:w="1105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462"/>
        <w:gridCol w:w="142"/>
        <w:gridCol w:w="663"/>
        <w:gridCol w:w="805"/>
        <w:gridCol w:w="1083"/>
      </w:tblGrid>
      <w:tr w:rsidR="00E55593" w:rsidRPr="009359E0" w14:paraId="1B1BDD2C" w14:textId="77777777" w:rsidTr="00006CFB">
        <w:tc>
          <w:tcPr>
            <w:tcW w:w="11057" w:type="dxa"/>
            <w:gridSpan w:val="6"/>
          </w:tcPr>
          <w:p w14:paraId="3ACE6595" w14:textId="77777777" w:rsidR="00E55593" w:rsidRPr="009359E0" w:rsidRDefault="00E55593" w:rsidP="00E55593">
            <w:pPr>
              <w:spacing w:after="0" w:line="240" w:lineRule="auto"/>
              <w:ind w:firstLine="398"/>
              <w:jc w:val="center"/>
              <w:rPr>
                <w:rFonts w:ascii="Times New Roman" w:hAnsi="Times New Roman"/>
                <w:b/>
                <w:bCs/>
              </w:rPr>
            </w:pPr>
            <w:r w:rsidRPr="009359E0">
              <w:rPr>
                <w:rFonts w:ascii="Times New Roman" w:hAnsi="Times New Roman"/>
                <w:b/>
                <w:bCs/>
              </w:rPr>
              <w:t>UNIT-I</w:t>
            </w:r>
          </w:p>
        </w:tc>
      </w:tr>
      <w:tr w:rsidR="00E55593" w:rsidRPr="009359E0" w14:paraId="639B4AE8" w14:textId="77777777" w:rsidTr="00006CFB">
        <w:tc>
          <w:tcPr>
            <w:tcW w:w="902" w:type="dxa"/>
          </w:tcPr>
          <w:p w14:paraId="1700A4DF" w14:textId="77777777" w:rsidR="00E55593" w:rsidRPr="009359E0" w:rsidRDefault="00E55593" w:rsidP="00E55593">
            <w:pPr>
              <w:spacing w:after="0" w:line="240" w:lineRule="auto"/>
              <w:jc w:val="center"/>
              <w:rPr>
                <w:rFonts w:ascii="Times New Roman" w:hAnsi="Times New Roman"/>
              </w:rPr>
            </w:pPr>
            <w:r w:rsidRPr="009359E0">
              <w:rPr>
                <w:rFonts w:ascii="Times New Roman" w:hAnsi="Times New Roman"/>
              </w:rPr>
              <w:t>1</w:t>
            </w:r>
          </w:p>
        </w:tc>
        <w:tc>
          <w:tcPr>
            <w:tcW w:w="7604" w:type="dxa"/>
            <w:gridSpan w:val="2"/>
          </w:tcPr>
          <w:p w14:paraId="0EC1C838" w14:textId="66A88B00" w:rsidR="00E55593" w:rsidRPr="009359E0" w:rsidRDefault="00047A57" w:rsidP="00E55593">
            <w:pPr>
              <w:spacing w:after="0" w:line="240" w:lineRule="auto"/>
              <w:rPr>
                <w:rFonts w:ascii="Times New Roman" w:hAnsi="Times New Roman"/>
              </w:rPr>
            </w:pPr>
            <w:r w:rsidRPr="009359E0">
              <w:rPr>
                <w:rFonts w:ascii="Times New Roman" w:hAnsi="Times New Roman"/>
              </w:rPr>
              <w:t>Design a</w:t>
            </w:r>
            <w:r w:rsidR="00E55593" w:rsidRPr="009359E0">
              <w:rPr>
                <w:rFonts w:ascii="Times New Roman" w:hAnsi="Times New Roman"/>
              </w:rPr>
              <w:t xml:space="preserve"> symmetrical square wave whose peak-to-peak amplitude is 2V and whose average voltage is zero is applied to an RC integrating circuit. The time constant equals to the half period of square wave. Find the peak-to-peak output amplitude?</w:t>
            </w:r>
          </w:p>
        </w:tc>
        <w:tc>
          <w:tcPr>
            <w:tcW w:w="663" w:type="dxa"/>
          </w:tcPr>
          <w:p w14:paraId="3B2AD194"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10M</w:t>
            </w:r>
          </w:p>
        </w:tc>
        <w:tc>
          <w:tcPr>
            <w:tcW w:w="805" w:type="dxa"/>
          </w:tcPr>
          <w:p w14:paraId="74B6EE4F"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CO-1</w:t>
            </w:r>
          </w:p>
        </w:tc>
        <w:tc>
          <w:tcPr>
            <w:tcW w:w="1083" w:type="dxa"/>
          </w:tcPr>
          <w:p w14:paraId="28E13AD8"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BL-3</w:t>
            </w:r>
          </w:p>
        </w:tc>
      </w:tr>
      <w:tr w:rsidR="00E55593" w:rsidRPr="009359E0" w14:paraId="1EC28707" w14:textId="77777777" w:rsidTr="00006CFB">
        <w:tc>
          <w:tcPr>
            <w:tcW w:w="11057" w:type="dxa"/>
            <w:gridSpan w:val="6"/>
          </w:tcPr>
          <w:p w14:paraId="57958956" w14:textId="77777777" w:rsidR="00E55593" w:rsidRPr="009359E0" w:rsidRDefault="00E55593" w:rsidP="00E55593">
            <w:pPr>
              <w:spacing w:after="0" w:line="240" w:lineRule="auto"/>
              <w:jc w:val="center"/>
              <w:rPr>
                <w:rFonts w:ascii="Times New Roman" w:hAnsi="Times New Roman"/>
                <w:b/>
                <w:bCs/>
              </w:rPr>
            </w:pPr>
            <w:r w:rsidRPr="009359E0">
              <w:rPr>
                <w:rFonts w:ascii="Times New Roman" w:hAnsi="Times New Roman"/>
                <w:b/>
                <w:bCs/>
              </w:rPr>
              <w:t>OR</w:t>
            </w:r>
          </w:p>
        </w:tc>
      </w:tr>
      <w:tr w:rsidR="00E55593" w:rsidRPr="009359E0" w14:paraId="1F550A38" w14:textId="77777777" w:rsidTr="00006CFB">
        <w:tc>
          <w:tcPr>
            <w:tcW w:w="902" w:type="dxa"/>
          </w:tcPr>
          <w:p w14:paraId="27C2E8C4" w14:textId="77777777" w:rsidR="00E55593" w:rsidRPr="009359E0" w:rsidRDefault="00E55593" w:rsidP="00E55593">
            <w:pPr>
              <w:spacing w:after="0" w:line="240" w:lineRule="auto"/>
              <w:jc w:val="center"/>
              <w:rPr>
                <w:rFonts w:ascii="Times New Roman" w:hAnsi="Times New Roman"/>
              </w:rPr>
            </w:pPr>
            <w:r w:rsidRPr="009359E0">
              <w:rPr>
                <w:rFonts w:ascii="Times New Roman" w:hAnsi="Times New Roman"/>
              </w:rPr>
              <w:t>2</w:t>
            </w:r>
          </w:p>
        </w:tc>
        <w:tc>
          <w:tcPr>
            <w:tcW w:w="7462" w:type="dxa"/>
          </w:tcPr>
          <w:p w14:paraId="7B687D24" w14:textId="463F04C1" w:rsidR="00E55593" w:rsidRPr="009359E0" w:rsidRDefault="00047A57" w:rsidP="00E55593">
            <w:pPr>
              <w:spacing w:after="0" w:line="240" w:lineRule="auto"/>
              <w:jc w:val="both"/>
              <w:rPr>
                <w:rFonts w:ascii="Times New Roman" w:hAnsi="Times New Roman"/>
              </w:rPr>
            </w:pPr>
            <w:r w:rsidRPr="009359E0">
              <w:rPr>
                <w:rFonts w:ascii="Times New Roman" w:hAnsi="Times New Roman"/>
              </w:rPr>
              <w:t>Design</w:t>
            </w:r>
            <w:r w:rsidR="00E55593" w:rsidRPr="009359E0">
              <w:rPr>
                <w:rFonts w:ascii="Times New Roman" w:hAnsi="Times New Roman"/>
              </w:rPr>
              <w:t xml:space="preserve"> the circuits of any two types of shunt clippers and explain their operation with the help of their transfer characteristics.</w:t>
            </w:r>
          </w:p>
        </w:tc>
        <w:tc>
          <w:tcPr>
            <w:tcW w:w="805" w:type="dxa"/>
            <w:gridSpan w:val="2"/>
          </w:tcPr>
          <w:p w14:paraId="7295DB64"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10M</w:t>
            </w:r>
          </w:p>
        </w:tc>
        <w:tc>
          <w:tcPr>
            <w:tcW w:w="805" w:type="dxa"/>
          </w:tcPr>
          <w:p w14:paraId="7A0E7B58"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CO-1</w:t>
            </w:r>
          </w:p>
        </w:tc>
        <w:tc>
          <w:tcPr>
            <w:tcW w:w="1083" w:type="dxa"/>
          </w:tcPr>
          <w:p w14:paraId="189ECE17" w14:textId="2F9D3FC0" w:rsidR="00E55593" w:rsidRPr="009359E0" w:rsidRDefault="00700E2B" w:rsidP="00E55593">
            <w:pPr>
              <w:spacing w:after="0" w:line="240" w:lineRule="auto"/>
              <w:rPr>
                <w:rFonts w:ascii="Times New Roman" w:hAnsi="Times New Roman"/>
              </w:rPr>
            </w:pPr>
            <w:r>
              <w:rPr>
                <w:rFonts w:ascii="Times New Roman" w:hAnsi="Times New Roman"/>
              </w:rPr>
              <w:t>BL-3</w:t>
            </w:r>
          </w:p>
        </w:tc>
      </w:tr>
      <w:tr w:rsidR="00E55593" w:rsidRPr="009359E0" w14:paraId="6F34F31E" w14:textId="77777777" w:rsidTr="00006CFB">
        <w:tc>
          <w:tcPr>
            <w:tcW w:w="11057" w:type="dxa"/>
            <w:gridSpan w:val="6"/>
          </w:tcPr>
          <w:p w14:paraId="1C75D339" w14:textId="77777777" w:rsidR="00E55593" w:rsidRPr="009359E0" w:rsidRDefault="00E55593" w:rsidP="00E55593">
            <w:pPr>
              <w:spacing w:after="0" w:line="240" w:lineRule="auto"/>
              <w:jc w:val="center"/>
              <w:rPr>
                <w:rFonts w:ascii="Times New Roman" w:hAnsi="Times New Roman"/>
                <w:b/>
                <w:bCs/>
              </w:rPr>
            </w:pPr>
            <w:r w:rsidRPr="009359E0">
              <w:rPr>
                <w:rFonts w:ascii="Times New Roman" w:hAnsi="Times New Roman"/>
                <w:b/>
                <w:bCs/>
              </w:rPr>
              <w:t>UNIT-II</w:t>
            </w:r>
          </w:p>
        </w:tc>
      </w:tr>
      <w:tr w:rsidR="00E55593" w:rsidRPr="009359E0" w14:paraId="74B23690" w14:textId="77777777" w:rsidTr="00006CFB">
        <w:tc>
          <w:tcPr>
            <w:tcW w:w="902" w:type="dxa"/>
          </w:tcPr>
          <w:p w14:paraId="5D5FB5B1" w14:textId="77777777" w:rsidR="00E55593" w:rsidRPr="009359E0" w:rsidRDefault="00E55593" w:rsidP="00E55593">
            <w:pPr>
              <w:spacing w:after="0" w:line="240" w:lineRule="auto"/>
              <w:jc w:val="center"/>
              <w:rPr>
                <w:rFonts w:ascii="Times New Roman" w:hAnsi="Times New Roman"/>
              </w:rPr>
            </w:pPr>
            <w:r w:rsidRPr="009359E0">
              <w:rPr>
                <w:rFonts w:ascii="Times New Roman" w:hAnsi="Times New Roman"/>
              </w:rPr>
              <w:t>3</w:t>
            </w:r>
          </w:p>
        </w:tc>
        <w:tc>
          <w:tcPr>
            <w:tcW w:w="7462" w:type="dxa"/>
          </w:tcPr>
          <w:p w14:paraId="3BCA2171" w14:textId="77777777" w:rsidR="00E55593" w:rsidRPr="009359E0" w:rsidRDefault="00E55593" w:rsidP="00E55593">
            <w:pPr>
              <w:spacing w:after="0" w:line="240" w:lineRule="auto"/>
              <w:jc w:val="both"/>
              <w:rPr>
                <w:rFonts w:ascii="Times New Roman" w:hAnsi="Times New Roman"/>
              </w:rPr>
            </w:pPr>
            <w:r w:rsidRPr="009359E0">
              <w:rPr>
                <w:rFonts w:ascii="Times New Roman" w:hAnsi="Times New Roman"/>
              </w:rPr>
              <w:t>Draw the circuit diagram of CC-CC Darlington pair and explain its working. Derive the expressions for overall current gain, input and output impedance.</w:t>
            </w:r>
          </w:p>
        </w:tc>
        <w:tc>
          <w:tcPr>
            <w:tcW w:w="805" w:type="dxa"/>
            <w:gridSpan w:val="2"/>
          </w:tcPr>
          <w:p w14:paraId="5471B33B"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10M</w:t>
            </w:r>
          </w:p>
        </w:tc>
        <w:tc>
          <w:tcPr>
            <w:tcW w:w="805" w:type="dxa"/>
          </w:tcPr>
          <w:p w14:paraId="28F5CDB4"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CO-2</w:t>
            </w:r>
          </w:p>
        </w:tc>
        <w:tc>
          <w:tcPr>
            <w:tcW w:w="1083" w:type="dxa"/>
          </w:tcPr>
          <w:p w14:paraId="78E1421C"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BL-3</w:t>
            </w:r>
          </w:p>
        </w:tc>
      </w:tr>
      <w:tr w:rsidR="00E55593" w:rsidRPr="009359E0" w14:paraId="11876554" w14:textId="77777777" w:rsidTr="00006CFB">
        <w:tc>
          <w:tcPr>
            <w:tcW w:w="11057" w:type="dxa"/>
            <w:gridSpan w:val="6"/>
          </w:tcPr>
          <w:p w14:paraId="73E41F08" w14:textId="77777777" w:rsidR="00E55593" w:rsidRPr="009359E0" w:rsidRDefault="00E55593" w:rsidP="00E55593">
            <w:pPr>
              <w:spacing w:after="0" w:line="240" w:lineRule="auto"/>
              <w:jc w:val="center"/>
              <w:rPr>
                <w:rFonts w:ascii="Times New Roman" w:hAnsi="Times New Roman"/>
                <w:b/>
                <w:bCs/>
              </w:rPr>
            </w:pPr>
            <w:r w:rsidRPr="009359E0">
              <w:rPr>
                <w:rFonts w:ascii="Times New Roman" w:hAnsi="Times New Roman"/>
                <w:b/>
                <w:bCs/>
              </w:rPr>
              <w:t>OR</w:t>
            </w:r>
          </w:p>
        </w:tc>
      </w:tr>
      <w:tr w:rsidR="00E55593" w:rsidRPr="009359E0" w14:paraId="34CE714A" w14:textId="77777777" w:rsidTr="00006CFB">
        <w:tc>
          <w:tcPr>
            <w:tcW w:w="902" w:type="dxa"/>
          </w:tcPr>
          <w:p w14:paraId="1246FEE4" w14:textId="77777777" w:rsidR="00E55593" w:rsidRPr="009359E0" w:rsidRDefault="00E55593" w:rsidP="00E55593">
            <w:pPr>
              <w:spacing w:after="0" w:line="240" w:lineRule="auto"/>
              <w:jc w:val="center"/>
              <w:rPr>
                <w:rFonts w:ascii="Times New Roman" w:hAnsi="Times New Roman"/>
              </w:rPr>
            </w:pPr>
            <w:r w:rsidRPr="009359E0">
              <w:rPr>
                <w:rFonts w:ascii="Times New Roman" w:hAnsi="Times New Roman"/>
              </w:rPr>
              <w:t>4</w:t>
            </w:r>
          </w:p>
        </w:tc>
        <w:tc>
          <w:tcPr>
            <w:tcW w:w="7604" w:type="dxa"/>
            <w:gridSpan w:val="2"/>
          </w:tcPr>
          <w:p w14:paraId="48AD2D38" w14:textId="00C4CB49" w:rsidR="00E55593" w:rsidRPr="009359E0" w:rsidRDefault="00E55593" w:rsidP="000C5BF8">
            <w:pPr>
              <w:spacing w:after="0" w:line="240" w:lineRule="auto"/>
              <w:jc w:val="both"/>
              <w:rPr>
                <w:rFonts w:ascii="Times New Roman" w:hAnsi="Times New Roman"/>
              </w:rPr>
            </w:pPr>
            <w:r w:rsidRPr="009359E0">
              <w:rPr>
                <w:rFonts w:ascii="Times New Roman" w:hAnsi="Times New Roman"/>
              </w:rPr>
              <w:t>For the two-stage RC coupled CE amplifier, determine</w:t>
            </w:r>
            <w:r w:rsidRPr="009359E0">
              <w:rPr>
                <w:rFonts w:ascii="Times New Roman" w:hAnsi="Times New Roman"/>
                <w:b/>
              </w:rPr>
              <w:t xml:space="preserve"> </w:t>
            </w:r>
            <w:r w:rsidRPr="009359E0">
              <w:rPr>
                <w:rFonts w:ascii="Times New Roman" w:hAnsi="Times New Roman"/>
              </w:rPr>
              <w:t>the</w:t>
            </w:r>
            <w:r w:rsidRPr="009359E0">
              <w:rPr>
                <w:rFonts w:ascii="Times New Roman" w:hAnsi="Times New Roman"/>
                <w:b/>
              </w:rPr>
              <w:t xml:space="preserve"> </w:t>
            </w:r>
            <w:r w:rsidRPr="009359E0">
              <w:rPr>
                <w:rStyle w:val="Strong"/>
                <w:rFonts w:ascii="Times New Roman" w:eastAsiaTheme="majorEastAsia" w:hAnsi="Times New Roman"/>
                <w:b w:val="0"/>
                <w:bCs w:val="0"/>
              </w:rPr>
              <w:t>overall voltage gain, current gain, input and output resistances</w:t>
            </w:r>
            <w:r w:rsidRPr="009359E0">
              <w:rPr>
                <w:rFonts w:ascii="Times New Roman" w:hAnsi="Times New Roman"/>
                <w:b/>
                <w:bCs/>
              </w:rPr>
              <w:t>.</w:t>
            </w:r>
            <w:r w:rsidR="000C5BF8">
              <w:rPr>
                <w:rFonts w:ascii="Times New Roman" w:hAnsi="Times New Roman"/>
              </w:rPr>
              <w:t xml:space="preserve"> Rc1=10KΩ,</w:t>
            </w:r>
            <w:r w:rsidRPr="009359E0">
              <w:rPr>
                <w:rFonts w:ascii="Times New Roman" w:hAnsi="Times New Roman"/>
              </w:rPr>
              <w:t>Rc2=6.8KΩ, R1</w:t>
            </w:r>
            <w:r w:rsidR="00FD557E">
              <w:rPr>
                <w:rFonts w:ascii="Times New Roman" w:hAnsi="Times New Roman"/>
              </w:rPr>
              <w:t>=R3=100k</w:t>
            </w:r>
            <w:r w:rsidR="00FD557E" w:rsidRPr="009359E0">
              <w:rPr>
                <w:rFonts w:ascii="Times New Roman" w:hAnsi="Times New Roman"/>
              </w:rPr>
              <w:t>Ω</w:t>
            </w:r>
            <w:r w:rsidR="00FD557E">
              <w:rPr>
                <w:rFonts w:ascii="Times New Roman" w:hAnsi="Times New Roman"/>
              </w:rPr>
              <w:t xml:space="preserve"> and R2=R4=22k</w:t>
            </w:r>
            <w:r w:rsidR="00FD557E" w:rsidRPr="009359E0">
              <w:rPr>
                <w:rFonts w:ascii="Times New Roman" w:hAnsi="Times New Roman"/>
              </w:rPr>
              <w:t>Ω</w:t>
            </w:r>
            <w:r w:rsidR="00FD557E">
              <w:rPr>
                <w:rFonts w:ascii="Times New Roman" w:hAnsi="Times New Roman"/>
              </w:rPr>
              <w:t xml:space="preserve"> </w:t>
            </w:r>
            <w:r w:rsidRPr="009359E0">
              <w:rPr>
                <w:rFonts w:ascii="Times New Roman" w:hAnsi="Times New Roman"/>
              </w:rPr>
              <w:t xml:space="preserve">Assume  </w:t>
            </w:r>
            <w:proofErr w:type="spellStart"/>
            <w:r w:rsidRPr="009359E0">
              <w:rPr>
                <w:rFonts w:ascii="Times New Roman" w:hAnsi="Times New Roman"/>
              </w:rPr>
              <w:t>hie</w:t>
            </w:r>
            <w:proofErr w:type="spellEnd"/>
            <w:r w:rsidRPr="009359E0">
              <w:rPr>
                <w:rFonts w:ascii="Times New Roman" w:hAnsi="Times New Roman"/>
              </w:rPr>
              <w:t xml:space="preserve">=1.3KΩ, </w:t>
            </w:r>
            <w:proofErr w:type="spellStart"/>
            <w:r w:rsidRPr="009359E0">
              <w:rPr>
                <w:rFonts w:ascii="Times New Roman" w:hAnsi="Times New Roman"/>
              </w:rPr>
              <w:t>hfe</w:t>
            </w:r>
            <w:proofErr w:type="spellEnd"/>
            <w:r w:rsidRPr="009359E0">
              <w:rPr>
                <w:rFonts w:ascii="Times New Roman" w:hAnsi="Times New Roman"/>
              </w:rPr>
              <w:t>=60,  and hoe=20x10</w:t>
            </w:r>
            <w:r w:rsidRPr="009359E0">
              <w:rPr>
                <w:rFonts w:ascii="Times New Roman" w:hAnsi="Times New Roman"/>
                <w:vertAlign w:val="superscript"/>
              </w:rPr>
              <w:t>-6</w:t>
            </w:r>
            <w:r w:rsidRPr="009359E0">
              <w:rPr>
                <w:rFonts w:ascii="Times New Roman" w:hAnsi="Times New Roman"/>
              </w:rPr>
              <w:t xml:space="preserve"> A/V</w:t>
            </w:r>
          </w:p>
        </w:tc>
        <w:tc>
          <w:tcPr>
            <w:tcW w:w="663" w:type="dxa"/>
          </w:tcPr>
          <w:p w14:paraId="36ACA69E"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10M</w:t>
            </w:r>
          </w:p>
        </w:tc>
        <w:tc>
          <w:tcPr>
            <w:tcW w:w="805" w:type="dxa"/>
          </w:tcPr>
          <w:p w14:paraId="1880DD1C"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CO-2</w:t>
            </w:r>
          </w:p>
        </w:tc>
        <w:tc>
          <w:tcPr>
            <w:tcW w:w="1083" w:type="dxa"/>
          </w:tcPr>
          <w:p w14:paraId="22AF2941"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BL-3</w:t>
            </w:r>
          </w:p>
        </w:tc>
      </w:tr>
      <w:tr w:rsidR="00E55593" w:rsidRPr="009359E0" w14:paraId="2D66463F" w14:textId="77777777" w:rsidTr="00006CFB">
        <w:tc>
          <w:tcPr>
            <w:tcW w:w="11057" w:type="dxa"/>
            <w:gridSpan w:val="6"/>
          </w:tcPr>
          <w:p w14:paraId="6EDCF314" w14:textId="77777777" w:rsidR="00E55593" w:rsidRPr="009359E0" w:rsidRDefault="00E55593" w:rsidP="00E55593">
            <w:pPr>
              <w:spacing w:after="0" w:line="240" w:lineRule="auto"/>
              <w:jc w:val="center"/>
              <w:rPr>
                <w:rFonts w:ascii="Times New Roman" w:hAnsi="Times New Roman"/>
                <w:b/>
                <w:bCs/>
              </w:rPr>
            </w:pPr>
            <w:r w:rsidRPr="009359E0">
              <w:rPr>
                <w:rFonts w:ascii="Times New Roman" w:hAnsi="Times New Roman"/>
                <w:b/>
                <w:bCs/>
              </w:rPr>
              <w:t>UNIT-III</w:t>
            </w:r>
          </w:p>
        </w:tc>
      </w:tr>
      <w:tr w:rsidR="00E55593" w:rsidRPr="009359E0" w14:paraId="7F2B297F" w14:textId="77777777" w:rsidTr="00006CFB">
        <w:tc>
          <w:tcPr>
            <w:tcW w:w="902" w:type="dxa"/>
          </w:tcPr>
          <w:p w14:paraId="47A19BA7" w14:textId="77777777" w:rsidR="00E55593" w:rsidRPr="009359E0" w:rsidRDefault="00E55593" w:rsidP="00E55593">
            <w:pPr>
              <w:spacing w:after="0" w:line="240" w:lineRule="auto"/>
              <w:jc w:val="center"/>
              <w:rPr>
                <w:rFonts w:ascii="Times New Roman" w:hAnsi="Times New Roman"/>
              </w:rPr>
            </w:pPr>
            <w:r w:rsidRPr="009359E0">
              <w:rPr>
                <w:rFonts w:ascii="Times New Roman" w:hAnsi="Times New Roman"/>
              </w:rPr>
              <w:t>5</w:t>
            </w:r>
          </w:p>
        </w:tc>
        <w:tc>
          <w:tcPr>
            <w:tcW w:w="7462" w:type="dxa"/>
          </w:tcPr>
          <w:p w14:paraId="1DDD3B6C" w14:textId="77777777" w:rsidR="00E55593" w:rsidRPr="009359E0" w:rsidRDefault="00E55593" w:rsidP="00E55593">
            <w:pPr>
              <w:spacing w:after="0" w:line="240" w:lineRule="auto"/>
              <w:jc w:val="both"/>
              <w:rPr>
                <w:rFonts w:ascii="Times New Roman" w:hAnsi="Times New Roman"/>
              </w:rPr>
            </w:pPr>
            <w:proofErr w:type="gramStart"/>
            <w:r w:rsidRPr="009359E0">
              <w:rPr>
                <w:rFonts w:ascii="Times New Roman" w:hAnsi="Times New Roman"/>
              </w:rPr>
              <w:t>A class B push pull power amplifier drive</w:t>
            </w:r>
            <w:proofErr w:type="gramEnd"/>
            <w:r w:rsidRPr="009359E0">
              <w:rPr>
                <w:rFonts w:ascii="Times New Roman" w:hAnsi="Times New Roman"/>
              </w:rPr>
              <w:t xml:space="preserve"> a load of 16Ω, connected to the secondary of the ideal transformer. The supply voltage is 25 V. If the </w:t>
            </w:r>
            <w:proofErr w:type="spellStart"/>
            <w:r w:rsidRPr="009359E0">
              <w:rPr>
                <w:rFonts w:ascii="Times New Roman" w:hAnsi="Times New Roman"/>
              </w:rPr>
              <w:t>no.of</w:t>
            </w:r>
            <w:proofErr w:type="spellEnd"/>
            <w:r w:rsidRPr="009359E0">
              <w:rPr>
                <w:rFonts w:ascii="Times New Roman" w:hAnsi="Times New Roman"/>
              </w:rPr>
              <w:t xml:space="preserve"> turns on the primary is 200 and the </w:t>
            </w:r>
            <w:proofErr w:type="spellStart"/>
            <w:r w:rsidRPr="009359E0">
              <w:rPr>
                <w:rFonts w:ascii="Times New Roman" w:hAnsi="Times New Roman"/>
              </w:rPr>
              <w:t>no.of</w:t>
            </w:r>
            <w:proofErr w:type="spellEnd"/>
            <w:r w:rsidRPr="009359E0">
              <w:rPr>
                <w:rFonts w:ascii="Times New Roman" w:hAnsi="Times New Roman"/>
              </w:rPr>
              <w:t xml:space="preserve"> turns on the secondary is 50, Calculate (a) Efficiency (b) Max. Power dissipation per transistor.</w:t>
            </w:r>
          </w:p>
        </w:tc>
        <w:tc>
          <w:tcPr>
            <w:tcW w:w="805" w:type="dxa"/>
            <w:gridSpan w:val="2"/>
          </w:tcPr>
          <w:p w14:paraId="4B3D6B56"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10M</w:t>
            </w:r>
          </w:p>
        </w:tc>
        <w:tc>
          <w:tcPr>
            <w:tcW w:w="805" w:type="dxa"/>
          </w:tcPr>
          <w:p w14:paraId="0E4B9890"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CO-3</w:t>
            </w:r>
          </w:p>
        </w:tc>
        <w:tc>
          <w:tcPr>
            <w:tcW w:w="1083" w:type="dxa"/>
          </w:tcPr>
          <w:p w14:paraId="05288962"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BL-3</w:t>
            </w:r>
          </w:p>
        </w:tc>
      </w:tr>
      <w:tr w:rsidR="00E55593" w:rsidRPr="009359E0" w14:paraId="0573A494" w14:textId="77777777" w:rsidTr="00006CFB">
        <w:tc>
          <w:tcPr>
            <w:tcW w:w="11057" w:type="dxa"/>
            <w:gridSpan w:val="6"/>
          </w:tcPr>
          <w:p w14:paraId="35E3F67B" w14:textId="77777777" w:rsidR="00E55593" w:rsidRPr="009359E0" w:rsidRDefault="00E55593" w:rsidP="00E55593">
            <w:pPr>
              <w:spacing w:after="0" w:line="240" w:lineRule="auto"/>
              <w:jc w:val="center"/>
              <w:rPr>
                <w:rFonts w:ascii="Times New Roman" w:hAnsi="Times New Roman"/>
                <w:b/>
                <w:bCs/>
              </w:rPr>
            </w:pPr>
            <w:r w:rsidRPr="009359E0">
              <w:rPr>
                <w:rFonts w:ascii="Times New Roman" w:hAnsi="Times New Roman"/>
                <w:b/>
                <w:bCs/>
              </w:rPr>
              <w:t>OR</w:t>
            </w:r>
          </w:p>
        </w:tc>
      </w:tr>
      <w:tr w:rsidR="00E55593" w:rsidRPr="009359E0" w14:paraId="76F0872F" w14:textId="77777777" w:rsidTr="00006CFB">
        <w:trPr>
          <w:trHeight w:val="70"/>
        </w:trPr>
        <w:tc>
          <w:tcPr>
            <w:tcW w:w="902" w:type="dxa"/>
          </w:tcPr>
          <w:p w14:paraId="407D77B7" w14:textId="77777777" w:rsidR="00E55593" w:rsidRPr="009359E0" w:rsidRDefault="00E55593" w:rsidP="00E55593">
            <w:pPr>
              <w:spacing w:after="0" w:line="240" w:lineRule="auto"/>
              <w:jc w:val="center"/>
              <w:rPr>
                <w:rFonts w:ascii="Times New Roman" w:hAnsi="Times New Roman"/>
              </w:rPr>
            </w:pPr>
            <w:r w:rsidRPr="009359E0">
              <w:rPr>
                <w:rFonts w:ascii="Times New Roman" w:hAnsi="Times New Roman"/>
              </w:rPr>
              <w:t>6</w:t>
            </w:r>
          </w:p>
        </w:tc>
        <w:tc>
          <w:tcPr>
            <w:tcW w:w="7604" w:type="dxa"/>
            <w:gridSpan w:val="2"/>
          </w:tcPr>
          <w:p w14:paraId="286678EE" w14:textId="297F3022" w:rsidR="00E55593" w:rsidRPr="009359E0" w:rsidRDefault="00700E2B" w:rsidP="00700E2B">
            <w:pPr>
              <w:pStyle w:val="ListParagraph"/>
              <w:numPr>
                <w:ilvl w:val="0"/>
                <w:numId w:val="5"/>
              </w:numPr>
              <w:spacing w:after="0" w:line="240" w:lineRule="auto"/>
              <w:ind w:left="360"/>
              <w:jc w:val="both"/>
              <w:rPr>
                <w:rFonts w:ascii="Times New Roman" w:hAnsi="Times New Roman"/>
              </w:rPr>
            </w:pPr>
            <w:r>
              <w:rPr>
                <w:rFonts w:ascii="Times New Roman" w:hAnsi="Times New Roman"/>
              </w:rPr>
              <w:t>Draw the circuit and pr</w:t>
            </w:r>
            <w:r w:rsidR="00E55593" w:rsidRPr="009359E0">
              <w:rPr>
                <w:rFonts w:ascii="Times New Roman" w:hAnsi="Times New Roman"/>
              </w:rPr>
              <w:t xml:space="preserve">ove that the maximum efficiency of a transformer-coupled power amplifier is 50%.       </w:t>
            </w:r>
          </w:p>
        </w:tc>
        <w:tc>
          <w:tcPr>
            <w:tcW w:w="663" w:type="dxa"/>
          </w:tcPr>
          <w:p w14:paraId="7E3A06F1"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5M</w:t>
            </w:r>
          </w:p>
        </w:tc>
        <w:tc>
          <w:tcPr>
            <w:tcW w:w="805" w:type="dxa"/>
          </w:tcPr>
          <w:p w14:paraId="13294C81"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CO-3</w:t>
            </w:r>
          </w:p>
        </w:tc>
        <w:tc>
          <w:tcPr>
            <w:tcW w:w="1083" w:type="dxa"/>
          </w:tcPr>
          <w:p w14:paraId="3268BB91"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BL-3</w:t>
            </w:r>
          </w:p>
        </w:tc>
      </w:tr>
      <w:tr w:rsidR="00E55593" w:rsidRPr="009359E0" w14:paraId="4D58BF13" w14:textId="77777777" w:rsidTr="00006CFB">
        <w:trPr>
          <w:trHeight w:val="70"/>
        </w:trPr>
        <w:tc>
          <w:tcPr>
            <w:tcW w:w="902" w:type="dxa"/>
          </w:tcPr>
          <w:p w14:paraId="047F0A4B" w14:textId="77777777" w:rsidR="00E55593" w:rsidRPr="009359E0" w:rsidRDefault="00E55593" w:rsidP="00E55593">
            <w:pPr>
              <w:spacing w:after="0" w:line="240" w:lineRule="auto"/>
              <w:jc w:val="center"/>
              <w:rPr>
                <w:rFonts w:ascii="Times New Roman" w:hAnsi="Times New Roman"/>
              </w:rPr>
            </w:pPr>
          </w:p>
        </w:tc>
        <w:tc>
          <w:tcPr>
            <w:tcW w:w="7604" w:type="dxa"/>
            <w:gridSpan w:val="2"/>
          </w:tcPr>
          <w:p w14:paraId="18BA883C" w14:textId="4859987E" w:rsidR="00E55593" w:rsidRPr="009359E0" w:rsidRDefault="00E55593" w:rsidP="007E030A">
            <w:pPr>
              <w:pStyle w:val="ListParagraph"/>
              <w:numPr>
                <w:ilvl w:val="0"/>
                <w:numId w:val="5"/>
              </w:numPr>
              <w:spacing w:after="0" w:line="240" w:lineRule="auto"/>
              <w:ind w:left="360"/>
              <w:jc w:val="both"/>
              <w:rPr>
                <w:rFonts w:ascii="Times New Roman" w:hAnsi="Times New Roman"/>
              </w:rPr>
            </w:pPr>
            <w:r w:rsidRPr="009359E0">
              <w:rPr>
                <w:rFonts w:ascii="Times New Roman" w:hAnsi="Times New Roman"/>
              </w:rPr>
              <w:t xml:space="preserve">Calculate the harmonic distortion component for an output signal having </w:t>
            </w:r>
            <w:proofErr w:type="gramStart"/>
            <w:r w:rsidRPr="009359E0">
              <w:rPr>
                <w:rFonts w:ascii="Times New Roman" w:hAnsi="Times New Roman"/>
              </w:rPr>
              <w:t>a fundamental</w:t>
            </w:r>
            <w:proofErr w:type="gramEnd"/>
            <w:r w:rsidRPr="009359E0">
              <w:rPr>
                <w:rFonts w:ascii="Times New Roman" w:hAnsi="Times New Roman"/>
              </w:rPr>
              <w:t xml:space="preserve"> amplitude of 3V and a second harmonic amplitude of 0.25V.</w:t>
            </w:r>
          </w:p>
        </w:tc>
        <w:tc>
          <w:tcPr>
            <w:tcW w:w="663" w:type="dxa"/>
          </w:tcPr>
          <w:p w14:paraId="470926FC"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5M</w:t>
            </w:r>
          </w:p>
        </w:tc>
        <w:tc>
          <w:tcPr>
            <w:tcW w:w="805" w:type="dxa"/>
          </w:tcPr>
          <w:p w14:paraId="45296C6F"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CO-3</w:t>
            </w:r>
          </w:p>
        </w:tc>
        <w:tc>
          <w:tcPr>
            <w:tcW w:w="1083" w:type="dxa"/>
          </w:tcPr>
          <w:p w14:paraId="6131C4D3"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BL-3</w:t>
            </w:r>
          </w:p>
        </w:tc>
      </w:tr>
      <w:tr w:rsidR="00E55593" w:rsidRPr="009359E0" w14:paraId="040596B1" w14:textId="77777777" w:rsidTr="00006CFB">
        <w:tc>
          <w:tcPr>
            <w:tcW w:w="11057" w:type="dxa"/>
            <w:gridSpan w:val="6"/>
          </w:tcPr>
          <w:p w14:paraId="60A70F5F" w14:textId="77777777" w:rsidR="00E55593" w:rsidRPr="009359E0" w:rsidRDefault="00E55593" w:rsidP="00E55593">
            <w:pPr>
              <w:spacing w:after="0" w:line="240" w:lineRule="auto"/>
              <w:jc w:val="center"/>
              <w:rPr>
                <w:rFonts w:ascii="Times New Roman" w:hAnsi="Times New Roman"/>
                <w:b/>
                <w:bCs/>
              </w:rPr>
            </w:pPr>
            <w:r w:rsidRPr="009359E0">
              <w:rPr>
                <w:rFonts w:ascii="Times New Roman" w:hAnsi="Times New Roman"/>
                <w:b/>
                <w:bCs/>
              </w:rPr>
              <w:t>UNIT-IV</w:t>
            </w:r>
          </w:p>
        </w:tc>
      </w:tr>
      <w:tr w:rsidR="00E55593" w:rsidRPr="009359E0" w14:paraId="14B5E12F" w14:textId="77777777" w:rsidTr="00006CFB">
        <w:tc>
          <w:tcPr>
            <w:tcW w:w="902" w:type="dxa"/>
          </w:tcPr>
          <w:p w14:paraId="6572BC58" w14:textId="77777777" w:rsidR="00E55593" w:rsidRPr="009359E0" w:rsidRDefault="00E55593" w:rsidP="00E55593">
            <w:pPr>
              <w:spacing w:after="0" w:line="240" w:lineRule="auto"/>
              <w:jc w:val="center"/>
              <w:rPr>
                <w:rFonts w:ascii="Times New Roman" w:hAnsi="Times New Roman"/>
              </w:rPr>
            </w:pPr>
            <w:r w:rsidRPr="009359E0">
              <w:rPr>
                <w:rFonts w:ascii="Times New Roman" w:hAnsi="Times New Roman"/>
              </w:rPr>
              <w:t>7</w:t>
            </w:r>
          </w:p>
        </w:tc>
        <w:tc>
          <w:tcPr>
            <w:tcW w:w="7462" w:type="dxa"/>
          </w:tcPr>
          <w:p w14:paraId="7DB07713" w14:textId="77777777" w:rsidR="00E55593" w:rsidRPr="009359E0" w:rsidRDefault="00E55593" w:rsidP="00E55593">
            <w:pPr>
              <w:pStyle w:val="ListParagraph"/>
              <w:numPr>
                <w:ilvl w:val="0"/>
                <w:numId w:val="3"/>
              </w:numPr>
              <w:spacing w:after="0" w:line="240" w:lineRule="auto"/>
              <w:ind w:left="360"/>
              <w:rPr>
                <w:rFonts w:ascii="Times New Roman" w:hAnsi="Times New Roman"/>
              </w:rPr>
            </w:pPr>
            <w:r w:rsidRPr="009359E0">
              <w:rPr>
                <w:rFonts w:ascii="Times New Roman" w:hAnsi="Times New Roman"/>
                <w:bCs/>
                <w:lang w:eastAsia="en-IN"/>
              </w:rPr>
              <w:t>Explain the construction and working of a Photo Transistor with a neat sketch. Give its applications</w:t>
            </w:r>
          </w:p>
        </w:tc>
        <w:tc>
          <w:tcPr>
            <w:tcW w:w="805" w:type="dxa"/>
            <w:gridSpan w:val="2"/>
          </w:tcPr>
          <w:p w14:paraId="75D4FE73" w14:textId="62A1F838" w:rsidR="00E55593" w:rsidRPr="009359E0" w:rsidRDefault="00CF2310" w:rsidP="00E55593">
            <w:pPr>
              <w:spacing w:after="0" w:line="240" w:lineRule="auto"/>
              <w:rPr>
                <w:rFonts w:ascii="Times New Roman" w:hAnsi="Times New Roman"/>
              </w:rPr>
            </w:pPr>
            <w:r w:rsidRPr="009359E0">
              <w:rPr>
                <w:rFonts w:ascii="Times New Roman" w:hAnsi="Times New Roman"/>
              </w:rPr>
              <w:t>3</w:t>
            </w:r>
            <w:r w:rsidR="00E55593" w:rsidRPr="009359E0">
              <w:rPr>
                <w:rFonts w:ascii="Times New Roman" w:hAnsi="Times New Roman"/>
              </w:rPr>
              <w:t>M</w:t>
            </w:r>
          </w:p>
        </w:tc>
        <w:tc>
          <w:tcPr>
            <w:tcW w:w="805" w:type="dxa"/>
          </w:tcPr>
          <w:p w14:paraId="07326702"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CO-4</w:t>
            </w:r>
          </w:p>
        </w:tc>
        <w:tc>
          <w:tcPr>
            <w:tcW w:w="1083" w:type="dxa"/>
          </w:tcPr>
          <w:p w14:paraId="33A67A7D"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BL-2</w:t>
            </w:r>
          </w:p>
        </w:tc>
      </w:tr>
      <w:tr w:rsidR="00E55593" w:rsidRPr="009359E0" w14:paraId="3029D0FC" w14:textId="77777777" w:rsidTr="00006CFB">
        <w:tc>
          <w:tcPr>
            <w:tcW w:w="902" w:type="dxa"/>
          </w:tcPr>
          <w:p w14:paraId="208C7E66" w14:textId="77777777" w:rsidR="00E55593" w:rsidRPr="009359E0" w:rsidRDefault="00E55593" w:rsidP="00E55593">
            <w:pPr>
              <w:spacing w:after="0" w:line="240" w:lineRule="auto"/>
              <w:jc w:val="center"/>
              <w:rPr>
                <w:rFonts w:ascii="Times New Roman" w:hAnsi="Times New Roman"/>
              </w:rPr>
            </w:pPr>
          </w:p>
        </w:tc>
        <w:tc>
          <w:tcPr>
            <w:tcW w:w="7462" w:type="dxa"/>
          </w:tcPr>
          <w:p w14:paraId="48D9DCFB" w14:textId="18A6D5E6" w:rsidR="00E55593" w:rsidRPr="009359E0" w:rsidRDefault="00CF2310" w:rsidP="00E55593">
            <w:pPr>
              <w:pStyle w:val="ListParagraph"/>
              <w:numPr>
                <w:ilvl w:val="0"/>
                <w:numId w:val="3"/>
              </w:numPr>
              <w:spacing w:after="0" w:line="240" w:lineRule="auto"/>
              <w:ind w:left="360"/>
              <w:jc w:val="both"/>
              <w:rPr>
                <w:rFonts w:ascii="Times New Roman" w:hAnsi="Times New Roman"/>
              </w:rPr>
            </w:pPr>
            <w:r w:rsidRPr="009359E0">
              <w:rPr>
                <w:rFonts w:ascii="Times New Roman" w:hAnsi="Times New Roman"/>
              </w:rPr>
              <w:t xml:space="preserve">Explain the working of tunnel diode with </w:t>
            </w:r>
            <w:proofErr w:type="spellStart"/>
            <w:r w:rsidRPr="009359E0">
              <w:rPr>
                <w:rFonts w:ascii="Times New Roman" w:hAnsi="Times New Roman"/>
              </w:rPr>
              <w:t>atleast</w:t>
            </w:r>
            <w:proofErr w:type="spellEnd"/>
            <w:r w:rsidRPr="009359E0">
              <w:rPr>
                <w:rFonts w:ascii="Times New Roman" w:hAnsi="Times New Roman"/>
              </w:rPr>
              <w:t xml:space="preserve"> five energy level diagrams. Draw the forward and reverse VI </w:t>
            </w:r>
            <w:proofErr w:type="gramStart"/>
            <w:r w:rsidRPr="009359E0">
              <w:rPr>
                <w:rFonts w:ascii="Times New Roman" w:hAnsi="Times New Roman"/>
              </w:rPr>
              <w:t>characteristics .</w:t>
            </w:r>
            <w:proofErr w:type="gramEnd"/>
          </w:p>
        </w:tc>
        <w:tc>
          <w:tcPr>
            <w:tcW w:w="805" w:type="dxa"/>
            <w:gridSpan w:val="2"/>
          </w:tcPr>
          <w:p w14:paraId="68FF5F6D" w14:textId="297EF580" w:rsidR="00E55593" w:rsidRPr="009359E0" w:rsidRDefault="00CF2310" w:rsidP="00E55593">
            <w:pPr>
              <w:spacing w:after="0" w:line="240" w:lineRule="auto"/>
              <w:rPr>
                <w:rFonts w:ascii="Times New Roman" w:hAnsi="Times New Roman"/>
              </w:rPr>
            </w:pPr>
            <w:r w:rsidRPr="009359E0">
              <w:rPr>
                <w:rFonts w:ascii="Times New Roman" w:hAnsi="Times New Roman"/>
              </w:rPr>
              <w:t>7</w:t>
            </w:r>
            <w:r w:rsidR="00E55593" w:rsidRPr="009359E0">
              <w:rPr>
                <w:rFonts w:ascii="Times New Roman" w:hAnsi="Times New Roman"/>
              </w:rPr>
              <w:t>M</w:t>
            </w:r>
          </w:p>
        </w:tc>
        <w:tc>
          <w:tcPr>
            <w:tcW w:w="805" w:type="dxa"/>
          </w:tcPr>
          <w:p w14:paraId="27FCB510"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CO-4</w:t>
            </w:r>
          </w:p>
        </w:tc>
        <w:tc>
          <w:tcPr>
            <w:tcW w:w="1083" w:type="dxa"/>
          </w:tcPr>
          <w:p w14:paraId="24BADFD6"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BL-2</w:t>
            </w:r>
          </w:p>
        </w:tc>
      </w:tr>
      <w:tr w:rsidR="00E55593" w:rsidRPr="009359E0" w14:paraId="5F6A7E0C" w14:textId="77777777" w:rsidTr="00006CFB">
        <w:tc>
          <w:tcPr>
            <w:tcW w:w="11057" w:type="dxa"/>
            <w:gridSpan w:val="6"/>
          </w:tcPr>
          <w:p w14:paraId="4F432EE2" w14:textId="77777777" w:rsidR="00E55593" w:rsidRPr="009359E0" w:rsidRDefault="00E55593" w:rsidP="00E55593">
            <w:pPr>
              <w:spacing w:after="0" w:line="240" w:lineRule="auto"/>
              <w:jc w:val="center"/>
              <w:rPr>
                <w:rFonts w:ascii="Times New Roman" w:hAnsi="Times New Roman"/>
                <w:b/>
                <w:bCs/>
              </w:rPr>
            </w:pPr>
            <w:r w:rsidRPr="009359E0">
              <w:rPr>
                <w:rFonts w:ascii="Times New Roman" w:hAnsi="Times New Roman"/>
                <w:b/>
                <w:bCs/>
              </w:rPr>
              <w:t>OR</w:t>
            </w:r>
          </w:p>
        </w:tc>
      </w:tr>
      <w:tr w:rsidR="00E55593" w:rsidRPr="009359E0" w14:paraId="7F2DF5FC" w14:textId="77777777" w:rsidTr="00006CFB">
        <w:tc>
          <w:tcPr>
            <w:tcW w:w="902" w:type="dxa"/>
          </w:tcPr>
          <w:p w14:paraId="13728C6C" w14:textId="77777777" w:rsidR="00E55593" w:rsidRPr="009359E0" w:rsidRDefault="00E55593" w:rsidP="00E55593">
            <w:pPr>
              <w:spacing w:after="0" w:line="240" w:lineRule="auto"/>
              <w:jc w:val="center"/>
              <w:rPr>
                <w:rFonts w:ascii="Times New Roman" w:hAnsi="Times New Roman"/>
              </w:rPr>
            </w:pPr>
            <w:r w:rsidRPr="009359E0">
              <w:rPr>
                <w:rFonts w:ascii="Times New Roman" w:hAnsi="Times New Roman"/>
              </w:rPr>
              <w:t>8</w:t>
            </w:r>
          </w:p>
        </w:tc>
        <w:tc>
          <w:tcPr>
            <w:tcW w:w="7604" w:type="dxa"/>
            <w:gridSpan w:val="2"/>
          </w:tcPr>
          <w:p w14:paraId="2C81BA97" w14:textId="77777777" w:rsidR="00E55593" w:rsidRPr="009359E0" w:rsidRDefault="00E55593" w:rsidP="00E55593">
            <w:pPr>
              <w:spacing w:after="0" w:line="240" w:lineRule="auto"/>
              <w:jc w:val="both"/>
              <w:rPr>
                <w:rFonts w:ascii="Times New Roman" w:hAnsi="Times New Roman"/>
              </w:rPr>
            </w:pPr>
            <w:r w:rsidRPr="009359E0">
              <w:rPr>
                <w:rFonts w:ascii="Times New Roman" w:hAnsi="Times New Roman"/>
                <w:bCs/>
                <w:lang w:eastAsia="en-IN"/>
              </w:rPr>
              <w:t xml:space="preserve">Explain the working of UJT Relaxation Oscillator with circuit diagram and waveform. </w:t>
            </w:r>
            <w:r w:rsidRPr="009359E0">
              <w:rPr>
                <w:rFonts w:ascii="Times New Roman" w:hAnsi="Times New Roman"/>
                <w:lang w:eastAsia="en-IN"/>
              </w:rPr>
              <w:t>Derive the expression for frequency of a UJT relaxation oscillator in terms of intrinsic stand-off ratio (η), resistance (R), and capacitance (C).</w:t>
            </w:r>
          </w:p>
        </w:tc>
        <w:tc>
          <w:tcPr>
            <w:tcW w:w="663" w:type="dxa"/>
          </w:tcPr>
          <w:p w14:paraId="07E004E8"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10M</w:t>
            </w:r>
          </w:p>
        </w:tc>
        <w:tc>
          <w:tcPr>
            <w:tcW w:w="805" w:type="dxa"/>
          </w:tcPr>
          <w:p w14:paraId="3828E7C9"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CO-4</w:t>
            </w:r>
          </w:p>
        </w:tc>
        <w:tc>
          <w:tcPr>
            <w:tcW w:w="1083" w:type="dxa"/>
          </w:tcPr>
          <w:p w14:paraId="1450EA01"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BL-3</w:t>
            </w:r>
          </w:p>
        </w:tc>
      </w:tr>
      <w:tr w:rsidR="00E55593" w:rsidRPr="009359E0" w14:paraId="1A8B3F9A" w14:textId="77777777" w:rsidTr="00006CFB">
        <w:tc>
          <w:tcPr>
            <w:tcW w:w="11057" w:type="dxa"/>
            <w:gridSpan w:val="6"/>
          </w:tcPr>
          <w:p w14:paraId="2142CBA5" w14:textId="77777777" w:rsidR="00E55593" w:rsidRPr="009359E0" w:rsidRDefault="00E55593" w:rsidP="00E55593">
            <w:pPr>
              <w:spacing w:after="0" w:line="240" w:lineRule="auto"/>
              <w:jc w:val="center"/>
              <w:rPr>
                <w:rFonts w:ascii="Times New Roman" w:hAnsi="Times New Roman"/>
                <w:b/>
                <w:bCs/>
              </w:rPr>
            </w:pPr>
            <w:r w:rsidRPr="009359E0">
              <w:rPr>
                <w:rFonts w:ascii="Times New Roman" w:hAnsi="Times New Roman"/>
                <w:b/>
                <w:bCs/>
              </w:rPr>
              <w:t>UNIT-V</w:t>
            </w:r>
          </w:p>
        </w:tc>
      </w:tr>
      <w:tr w:rsidR="00E55593" w:rsidRPr="009359E0" w14:paraId="356B4755" w14:textId="77777777" w:rsidTr="00006CFB">
        <w:trPr>
          <w:trHeight w:val="123"/>
        </w:trPr>
        <w:tc>
          <w:tcPr>
            <w:tcW w:w="902" w:type="dxa"/>
          </w:tcPr>
          <w:p w14:paraId="6B13B56F" w14:textId="77777777" w:rsidR="00E55593" w:rsidRPr="009359E0" w:rsidRDefault="00E55593" w:rsidP="00E55593">
            <w:pPr>
              <w:spacing w:after="0" w:line="240" w:lineRule="auto"/>
              <w:jc w:val="center"/>
              <w:rPr>
                <w:rFonts w:ascii="Times New Roman" w:hAnsi="Times New Roman"/>
              </w:rPr>
            </w:pPr>
            <w:r w:rsidRPr="009359E0">
              <w:rPr>
                <w:rFonts w:ascii="Times New Roman" w:hAnsi="Times New Roman"/>
              </w:rPr>
              <w:t>9</w:t>
            </w:r>
          </w:p>
        </w:tc>
        <w:tc>
          <w:tcPr>
            <w:tcW w:w="7604" w:type="dxa"/>
            <w:gridSpan w:val="2"/>
          </w:tcPr>
          <w:p w14:paraId="6E244FE5" w14:textId="77777777" w:rsidR="00E55593" w:rsidRPr="009359E0" w:rsidRDefault="00E55593" w:rsidP="00E55593">
            <w:pPr>
              <w:pStyle w:val="ListParagraph"/>
              <w:numPr>
                <w:ilvl w:val="0"/>
                <w:numId w:val="2"/>
              </w:numPr>
              <w:spacing w:after="0" w:line="240" w:lineRule="auto"/>
              <w:ind w:left="360"/>
              <w:contextualSpacing w:val="0"/>
              <w:rPr>
                <w:rFonts w:ascii="Times New Roman" w:hAnsi="Times New Roman"/>
              </w:rPr>
            </w:pPr>
            <w:r w:rsidRPr="009359E0">
              <w:rPr>
                <w:rFonts w:ascii="Times New Roman" w:hAnsi="Times New Roman"/>
                <w:bCs/>
                <w:lang w:eastAsia="en-IN"/>
              </w:rPr>
              <w:t>Explain the construction, operation and characteristics of DIAC with a neat sketch.</w:t>
            </w:r>
          </w:p>
        </w:tc>
        <w:tc>
          <w:tcPr>
            <w:tcW w:w="663" w:type="dxa"/>
          </w:tcPr>
          <w:p w14:paraId="0219E5AD" w14:textId="6E496FA2" w:rsidR="00E55593" w:rsidRPr="009359E0" w:rsidRDefault="00CF2310" w:rsidP="00E55593">
            <w:pPr>
              <w:spacing w:after="0" w:line="240" w:lineRule="auto"/>
              <w:rPr>
                <w:rFonts w:ascii="Times New Roman" w:hAnsi="Times New Roman"/>
              </w:rPr>
            </w:pPr>
            <w:r w:rsidRPr="009359E0">
              <w:rPr>
                <w:rFonts w:ascii="Times New Roman" w:hAnsi="Times New Roman"/>
              </w:rPr>
              <w:t>3</w:t>
            </w:r>
            <w:r w:rsidR="00E55593" w:rsidRPr="009359E0">
              <w:rPr>
                <w:rFonts w:ascii="Times New Roman" w:hAnsi="Times New Roman"/>
              </w:rPr>
              <w:t>M</w:t>
            </w:r>
          </w:p>
        </w:tc>
        <w:tc>
          <w:tcPr>
            <w:tcW w:w="805" w:type="dxa"/>
          </w:tcPr>
          <w:p w14:paraId="368CDD76"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CO-4</w:t>
            </w:r>
          </w:p>
        </w:tc>
        <w:tc>
          <w:tcPr>
            <w:tcW w:w="1083" w:type="dxa"/>
          </w:tcPr>
          <w:p w14:paraId="5518D9E0"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BL-2</w:t>
            </w:r>
          </w:p>
        </w:tc>
      </w:tr>
      <w:tr w:rsidR="00E55593" w:rsidRPr="009359E0" w14:paraId="64BF4C4A" w14:textId="77777777" w:rsidTr="00006CFB">
        <w:tc>
          <w:tcPr>
            <w:tcW w:w="902" w:type="dxa"/>
          </w:tcPr>
          <w:p w14:paraId="6F9C635D" w14:textId="77777777" w:rsidR="00E55593" w:rsidRPr="009359E0" w:rsidRDefault="00E55593" w:rsidP="00E55593">
            <w:pPr>
              <w:spacing w:after="0" w:line="240" w:lineRule="auto"/>
              <w:jc w:val="center"/>
              <w:rPr>
                <w:rFonts w:ascii="Times New Roman" w:hAnsi="Times New Roman"/>
              </w:rPr>
            </w:pPr>
          </w:p>
        </w:tc>
        <w:tc>
          <w:tcPr>
            <w:tcW w:w="7604" w:type="dxa"/>
            <w:gridSpan w:val="2"/>
          </w:tcPr>
          <w:p w14:paraId="5D9CDEAB" w14:textId="29C27EDC" w:rsidR="00E55593" w:rsidRPr="009359E0" w:rsidRDefault="00E55593" w:rsidP="00CF2310">
            <w:pPr>
              <w:pStyle w:val="ListParagraph"/>
              <w:numPr>
                <w:ilvl w:val="0"/>
                <w:numId w:val="2"/>
              </w:numPr>
              <w:spacing w:after="0" w:line="240" w:lineRule="auto"/>
              <w:ind w:left="360"/>
              <w:contextualSpacing w:val="0"/>
              <w:rPr>
                <w:rFonts w:ascii="Times New Roman" w:hAnsi="Times New Roman"/>
              </w:rPr>
            </w:pPr>
            <w:r w:rsidRPr="009359E0">
              <w:rPr>
                <w:rFonts w:ascii="Times New Roman" w:hAnsi="Times New Roman"/>
                <w:lang w:val="en-IN"/>
              </w:rPr>
              <w:t xml:space="preserve">Explain </w:t>
            </w:r>
            <w:r w:rsidR="00CF2310" w:rsidRPr="009359E0">
              <w:rPr>
                <w:rFonts w:ascii="Times New Roman" w:hAnsi="Times New Roman"/>
                <w:lang w:val="en-IN"/>
              </w:rPr>
              <w:t xml:space="preserve">with neat diagram the class </w:t>
            </w:r>
            <w:proofErr w:type="gramStart"/>
            <w:r w:rsidR="00CF2310" w:rsidRPr="009359E0">
              <w:rPr>
                <w:rFonts w:ascii="Times New Roman" w:hAnsi="Times New Roman"/>
                <w:lang w:val="en-IN"/>
              </w:rPr>
              <w:t>A</w:t>
            </w:r>
            <w:proofErr w:type="gramEnd"/>
            <w:r w:rsidR="00CF2310" w:rsidRPr="009359E0">
              <w:rPr>
                <w:rFonts w:ascii="Times New Roman" w:hAnsi="Times New Roman"/>
                <w:lang w:val="en-IN"/>
              </w:rPr>
              <w:t xml:space="preserve"> commutation technique and its waveforms.</w:t>
            </w:r>
          </w:p>
        </w:tc>
        <w:tc>
          <w:tcPr>
            <w:tcW w:w="663" w:type="dxa"/>
          </w:tcPr>
          <w:p w14:paraId="661737EF" w14:textId="1F434252" w:rsidR="00E55593" w:rsidRPr="009359E0" w:rsidRDefault="00CF2310" w:rsidP="00E55593">
            <w:pPr>
              <w:spacing w:after="0" w:line="240" w:lineRule="auto"/>
              <w:rPr>
                <w:rFonts w:ascii="Times New Roman" w:hAnsi="Times New Roman"/>
              </w:rPr>
            </w:pPr>
            <w:r w:rsidRPr="009359E0">
              <w:rPr>
                <w:rFonts w:ascii="Times New Roman" w:hAnsi="Times New Roman"/>
              </w:rPr>
              <w:t>7</w:t>
            </w:r>
            <w:r w:rsidR="00E55593" w:rsidRPr="009359E0">
              <w:rPr>
                <w:rFonts w:ascii="Times New Roman" w:hAnsi="Times New Roman"/>
              </w:rPr>
              <w:t>M</w:t>
            </w:r>
          </w:p>
        </w:tc>
        <w:tc>
          <w:tcPr>
            <w:tcW w:w="805" w:type="dxa"/>
          </w:tcPr>
          <w:p w14:paraId="23C9C8A8"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CO-4</w:t>
            </w:r>
          </w:p>
        </w:tc>
        <w:tc>
          <w:tcPr>
            <w:tcW w:w="1083" w:type="dxa"/>
          </w:tcPr>
          <w:p w14:paraId="0F23A00A"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BL-2</w:t>
            </w:r>
          </w:p>
        </w:tc>
      </w:tr>
      <w:tr w:rsidR="00E55593" w:rsidRPr="009359E0" w14:paraId="0B44D5D0" w14:textId="77777777" w:rsidTr="00006CFB">
        <w:tc>
          <w:tcPr>
            <w:tcW w:w="11057" w:type="dxa"/>
            <w:gridSpan w:val="6"/>
          </w:tcPr>
          <w:p w14:paraId="19DE969D" w14:textId="77777777" w:rsidR="00E55593" w:rsidRPr="009359E0" w:rsidRDefault="00E55593" w:rsidP="00E55593">
            <w:pPr>
              <w:spacing w:after="0" w:line="240" w:lineRule="auto"/>
              <w:jc w:val="center"/>
              <w:rPr>
                <w:rFonts w:ascii="Times New Roman" w:hAnsi="Times New Roman"/>
                <w:b/>
                <w:bCs/>
              </w:rPr>
            </w:pPr>
            <w:r w:rsidRPr="009359E0">
              <w:rPr>
                <w:rFonts w:ascii="Times New Roman" w:hAnsi="Times New Roman"/>
                <w:b/>
                <w:bCs/>
              </w:rPr>
              <w:t>OR</w:t>
            </w:r>
          </w:p>
        </w:tc>
      </w:tr>
      <w:tr w:rsidR="00E55593" w:rsidRPr="009359E0" w14:paraId="583407D1" w14:textId="77777777" w:rsidTr="00006CFB">
        <w:tc>
          <w:tcPr>
            <w:tcW w:w="902" w:type="dxa"/>
          </w:tcPr>
          <w:p w14:paraId="6ACB38B1" w14:textId="77777777" w:rsidR="00E55593" w:rsidRPr="009359E0" w:rsidRDefault="00E55593" w:rsidP="00E55593">
            <w:pPr>
              <w:spacing w:after="0" w:line="240" w:lineRule="auto"/>
              <w:jc w:val="center"/>
              <w:rPr>
                <w:rFonts w:ascii="Times New Roman" w:hAnsi="Times New Roman"/>
              </w:rPr>
            </w:pPr>
            <w:r w:rsidRPr="009359E0">
              <w:rPr>
                <w:rFonts w:ascii="Times New Roman" w:hAnsi="Times New Roman"/>
              </w:rPr>
              <w:t>10</w:t>
            </w:r>
          </w:p>
        </w:tc>
        <w:tc>
          <w:tcPr>
            <w:tcW w:w="7604" w:type="dxa"/>
            <w:gridSpan w:val="2"/>
          </w:tcPr>
          <w:p w14:paraId="114ADDFB" w14:textId="77777777" w:rsidR="00E55593" w:rsidRPr="009359E0" w:rsidRDefault="00E55593" w:rsidP="00E55593">
            <w:pPr>
              <w:spacing w:after="0" w:line="240" w:lineRule="auto"/>
              <w:jc w:val="both"/>
              <w:rPr>
                <w:rFonts w:ascii="Times New Roman" w:hAnsi="Times New Roman"/>
              </w:rPr>
            </w:pPr>
            <w:r w:rsidRPr="009359E0">
              <w:rPr>
                <w:rFonts w:ascii="Times New Roman" w:eastAsia="Calibri" w:hAnsi="Times New Roman"/>
                <w:bCs/>
                <w:kern w:val="2"/>
                <w:lang w:val="en-IN" w:eastAsia="en-IN"/>
                <w14:ligatures w14:val="standardContextual"/>
              </w:rPr>
              <w:t>Explain the construction, working principle and V–I characteristics of SCR.</w:t>
            </w:r>
            <w:r w:rsidRPr="009359E0">
              <w:rPr>
                <w:rFonts w:ascii="Times New Roman" w:eastAsia="Calibri" w:hAnsi="Times New Roman"/>
                <w:kern w:val="2"/>
                <w:lang w:val="en-IN" w:eastAsia="en-IN"/>
                <w14:ligatures w14:val="standardContextual"/>
              </w:rPr>
              <w:t xml:space="preserve"> Discuss its two-transistor analogy.</w:t>
            </w:r>
          </w:p>
        </w:tc>
        <w:tc>
          <w:tcPr>
            <w:tcW w:w="663" w:type="dxa"/>
          </w:tcPr>
          <w:p w14:paraId="0032AD72"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10M</w:t>
            </w:r>
          </w:p>
        </w:tc>
        <w:tc>
          <w:tcPr>
            <w:tcW w:w="805" w:type="dxa"/>
          </w:tcPr>
          <w:p w14:paraId="333497ED"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CO-4</w:t>
            </w:r>
          </w:p>
        </w:tc>
        <w:tc>
          <w:tcPr>
            <w:tcW w:w="1083" w:type="dxa"/>
          </w:tcPr>
          <w:p w14:paraId="03B52AB5" w14:textId="77777777" w:rsidR="00E55593" w:rsidRPr="009359E0" w:rsidRDefault="00E55593" w:rsidP="00E55593">
            <w:pPr>
              <w:spacing w:after="0" w:line="240" w:lineRule="auto"/>
              <w:rPr>
                <w:rFonts w:ascii="Times New Roman" w:hAnsi="Times New Roman"/>
              </w:rPr>
            </w:pPr>
            <w:r w:rsidRPr="009359E0">
              <w:rPr>
                <w:rFonts w:ascii="Times New Roman" w:hAnsi="Times New Roman"/>
              </w:rPr>
              <w:t>BL-2</w:t>
            </w:r>
          </w:p>
        </w:tc>
      </w:tr>
    </w:tbl>
    <w:p w14:paraId="73C1CD19" w14:textId="77777777" w:rsidR="00F43F9F" w:rsidRDefault="00F43F9F" w:rsidP="009359E0">
      <w:pPr>
        <w:spacing w:after="0" w:line="240" w:lineRule="auto"/>
        <w:ind w:right="-591"/>
      </w:pPr>
      <w:bookmarkStart w:id="1" w:name="_GoBack"/>
      <w:bookmarkEnd w:id="1"/>
    </w:p>
    <w:sectPr w:rsidR="00F43F9F" w:rsidSect="008F6B61">
      <w:footerReference w:type="default" r:id="rId8"/>
      <w:pgSz w:w="11906" w:h="16838"/>
      <w:pgMar w:top="284" w:right="720" w:bottom="720" w:left="720" w:header="708" w:footer="27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DF966A" w14:textId="77777777" w:rsidR="007F3895" w:rsidRDefault="007F3895" w:rsidP="007E030A">
      <w:pPr>
        <w:spacing w:after="0" w:line="240" w:lineRule="auto"/>
      </w:pPr>
      <w:r>
        <w:separator/>
      </w:r>
    </w:p>
  </w:endnote>
  <w:endnote w:type="continuationSeparator" w:id="0">
    <w:p w14:paraId="0E9FF8C5" w14:textId="77777777" w:rsidR="007F3895" w:rsidRDefault="007F3895" w:rsidP="007E0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CEE1B" w14:textId="359F5E27" w:rsidR="007E030A" w:rsidRDefault="007E030A">
    <w:pPr>
      <w:pStyle w:val="Footer"/>
      <w:jc w:val="center"/>
    </w:pPr>
  </w:p>
  <w:p w14:paraId="19A3F2AA" w14:textId="77777777" w:rsidR="007E030A" w:rsidRDefault="007E03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E7E1E" w14:textId="77777777" w:rsidR="007F3895" w:rsidRDefault="007F3895" w:rsidP="007E030A">
      <w:pPr>
        <w:spacing w:after="0" w:line="240" w:lineRule="auto"/>
      </w:pPr>
      <w:r>
        <w:separator/>
      </w:r>
    </w:p>
  </w:footnote>
  <w:footnote w:type="continuationSeparator" w:id="0">
    <w:p w14:paraId="2B3E6484" w14:textId="77777777" w:rsidR="007F3895" w:rsidRDefault="007F3895" w:rsidP="007E03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52AF7"/>
    <w:multiLevelType w:val="hybridMultilevel"/>
    <w:tmpl w:val="9B8843B0"/>
    <w:lvl w:ilvl="0" w:tplc="28CA5976">
      <w:start w:val="1"/>
      <w:numFmt w:val="lowerLetter"/>
      <w:lvlText w:val="%1."/>
      <w:lvlJc w:val="left"/>
      <w:pPr>
        <w:ind w:left="720" w:hanging="360"/>
      </w:pPr>
      <w:rPr>
        <w:rFonts w:ascii="Times New Roman" w:hAnsi="Times New Roman"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E249C7"/>
    <w:multiLevelType w:val="hybridMultilevel"/>
    <w:tmpl w:val="CF3A5B8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F9F"/>
    <w:rsid w:val="00006CFB"/>
    <w:rsid w:val="00047A57"/>
    <w:rsid w:val="000C5BF8"/>
    <w:rsid w:val="001F5E21"/>
    <w:rsid w:val="00214E9F"/>
    <w:rsid w:val="00233E72"/>
    <w:rsid w:val="002B66A0"/>
    <w:rsid w:val="003E56F4"/>
    <w:rsid w:val="006E1F71"/>
    <w:rsid w:val="00700E2B"/>
    <w:rsid w:val="007E030A"/>
    <w:rsid w:val="007E17D9"/>
    <w:rsid w:val="007F3895"/>
    <w:rsid w:val="008F6B61"/>
    <w:rsid w:val="009359E0"/>
    <w:rsid w:val="009934F0"/>
    <w:rsid w:val="00CF2310"/>
    <w:rsid w:val="00D1669F"/>
    <w:rsid w:val="00D66B95"/>
    <w:rsid w:val="00E55593"/>
    <w:rsid w:val="00F43F9F"/>
    <w:rsid w:val="00F67279"/>
    <w:rsid w:val="00F94F81"/>
    <w:rsid w:val="00FD55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CB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93"/>
    <w:pPr>
      <w:spacing w:after="200" w:line="276" w:lineRule="auto"/>
    </w:pPr>
    <w:rPr>
      <w:rFonts w:ascii="Calibri" w:eastAsia="Times New Roman" w:hAnsi="Calibri" w:cs="Times New Roman"/>
      <w:kern w:val="0"/>
      <w:sz w:val="22"/>
      <w:szCs w:val="22"/>
      <w:lang w:val="en-US"/>
      <w14:ligatures w14:val="none"/>
    </w:rPr>
  </w:style>
  <w:style w:type="paragraph" w:styleId="Heading1">
    <w:name w:val="heading 1"/>
    <w:basedOn w:val="Normal"/>
    <w:next w:val="Normal"/>
    <w:link w:val="Heading1Char"/>
    <w:uiPriority w:val="9"/>
    <w:qFormat/>
    <w:rsid w:val="00F43F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43F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43F9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43F9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43F9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43F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3F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3F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3F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3F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43F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43F9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43F9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43F9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43F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3F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3F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3F9F"/>
    <w:rPr>
      <w:rFonts w:eastAsiaTheme="majorEastAsia" w:cstheme="majorBidi"/>
      <w:color w:val="272727" w:themeColor="text1" w:themeTint="D8"/>
    </w:rPr>
  </w:style>
  <w:style w:type="paragraph" w:styleId="Title">
    <w:name w:val="Title"/>
    <w:basedOn w:val="Normal"/>
    <w:next w:val="Normal"/>
    <w:link w:val="TitleChar"/>
    <w:uiPriority w:val="10"/>
    <w:qFormat/>
    <w:rsid w:val="00F43F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3F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3F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3F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3F9F"/>
    <w:pPr>
      <w:spacing w:before="160"/>
      <w:jc w:val="center"/>
    </w:pPr>
    <w:rPr>
      <w:i/>
      <w:iCs/>
      <w:color w:val="404040" w:themeColor="text1" w:themeTint="BF"/>
    </w:rPr>
  </w:style>
  <w:style w:type="character" w:customStyle="1" w:styleId="QuoteChar">
    <w:name w:val="Quote Char"/>
    <w:basedOn w:val="DefaultParagraphFont"/>
    <w:link w:val="Quote"/>
    <w:uiPriority w:val="29"/>
    <w:rsid w:val="00F43F9F"/>
    <w:rPr>
      <w:i/>
      <w:iCs/>
      <w:color w:val="404040" w:themeColor="text1" w:themeTint="BF"/>
    </w:rPr>
  </w:style>
  <w:style w:type="paragraph" w:styleId="ListParagraph">
    <w:name w:val="List Paragraph"/>
    <w:basedOn w:val="Normal"/>
    <w:uiPriority w:val="34"/>
    <w:qFormat/>
    <w:rsid w:val="00F43F9F"/>
    <w:pPr>
      <w:ind w:left="720"/>
      <w:contextualSpacing/>
    </w:pPr>
  </w:style>
  <w:style w:type="character" w:styleId="IntenseEmphasis">
    <w:name w:val="Intense Emphasis"/>
    <w:basedOn w:val="DefaultParagraphFont"/>
    <w:uiPriority w:val="21"/>
    <w:qFormat/>
    <w:rsid w:val="00F43F9F"/>
    <w:rPr>
      <w:i/>
      <w:iCs/>
      <w:color w:val="2F5496" w:themeColor="accent1" w:themeShade="BF"/>
    </w:rPr>
  </w:style>
  <w:style w:type="paragraph" w:styleId="IntenseQuote">
    <w:name w:val="Intense Quote"/>
    <w:basedOn w:val="Normal"/>
    <w:next w:val="Normal"/>
    <w:link w:val="IntenseQuoteChar"/>
    <w:uiPriority w:val="30"/>
    <w:qFormat/>
    <w:rsid w:val="00F43F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43F9F"/>
    <w:rPr>
      <w:i/>
      <w:iCs/>
      <w:color w:val="2F5496" w:themeColor="accent1" w:themeShade="BF"/>
    </w:rPr>
  </w:style>
  <w:style w:type="character" w:styleId="IntenseReference">
    <w:name w:val="Intense Reference"/>
    <w:basedOn w:val="DefaultParagraphFont"/>
    <w:uiPriority w:val="32"/>
    <w:qFormat/>
    <w:rsid w:val="00F43F9F"/>
    <w:rPr>
      <w:b/>
      <w:bCs/>
      <w:smallCaps/>
      <w:color w:val="2F5496" w:themeColor="accent1" w:themeShade="BF"/>
      <w:spacing w:val="5"/>
    </w:rPr>
  </w:style>
  <w:style w:type="table" w:styleId="TableGrid">
    <w:name w:val="Table Grid"/>
    <w:basedOn w:val="TableNormal"/>
    <w:uiPriority w:val="59"/>
    <w:rsid w:val="00E55593"/>
    <w:pPr>
      <w:spacing w:after="0" w:line="240" w:lineRule="auto"/>
    </w:pPr>
    <w:rPr>
      <w:kern w:val="0"/>
      <w:sz w:val="22"/>
      <w:szCs w:val="22"/>
      <w:lang w:val="en-US"/>
      <w14:ligatures w14:val="none"/>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E55593"/>
    <w:rPr>
      <w:b/>
      <w:bCs/>
    </w:rPr>
  </w:style>
  <w:style w:type="paragraph" w:styleId="Header">
    <w:name w:val="header"/>
    <w:basedOn w:val="Normal"/>
    <w:link w:val="HeaderChar"/>
    <w:uiPriority w:val="99"/>
    <w:unhideWhenUsed/>
    <w:rsid w:val="007E03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030A"/>
    <w:rPr>
      <w:rFonts w:ascii="Calibri" w:eastAsia="Times New Roman" w:hAnsi="Calibri" w:cs="Times New Roman"/>
      <w:kern w:val="0"/>
      <w:sz w:val="22"/>
      <w:szCs w:val="22"/>
      <w:lang w:val="en-US"/>
      <w14:ligatures w14:val="none"/>
    </w:rPr>
  </w:style>
  <w:style w:type="paragraph" w:styleId="Footer">
    <w:name w:val="footer"/>
    <w:basedOn w:val="Normal"/>
    <w:link w:val="FooterChar"/>
    <w:uiPriority w:val="99"/>
    <w:unhideWhenUsed/>
    <w:rsid w:val="007E03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030A"/>
    <w:rPr>
      <w:rFonts w:ascii="Calibri" w:eastAsia="Times New Roman" w:hAnsi="Calibri" w:cs="Times New Roman"/>
      <w:kern w:val="0"/>
      <w:sz w:val="22"/>
      <w:szCs w:val="22"/>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93"/>
    <w:pPr>
      <w:spacing w:after="200" w:line="276" w:lineRule="auto"/>
    </w:pPr>
    <w:rPr>
      <w:rFonts w:ascii="Calibri" w:eastAsia="Times New Roman" w:hAnsi="Calibri" w:cs="Times New Roman"/>
      <w:kern w:val="0"/>
      <w:sz w:val="22"/>
      <w:szCs w:val="22"/>
      <w:lang w:val="en-US"/>
      <w14:ligatures w14:val="none"/>
    </w:rPr>
  </w:style>
  <w:style w:type="paragraph" w:styleId="Heading1">
    <w:name w:val="heading 1"/>
    <w:basedOn w:val="Normal"/>
    <w:next w:val="Normal"/>
    <w:link w:val="Heading1Char"/>
    <w:uiPriority w:val="9"/>
    <w:qFormat/>
    <w:rsid w:val="00F43F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43F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43F9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43F9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43F9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43F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3F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3F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3F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3F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43F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43F9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43F9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43F9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43F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3F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3F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3F9F"/>
    <w:rPr>
      <w:rFonts w:eastAsiaTheme="majorEastAsia" w:cstheme="majorBidi"/>
      <w:color w:val="272727" w:themeColor="text1" w:themeTint="D8"/>
    </w:rPr>
  </w:style>
  <w:style w:type="paragraph" w:styleId="Title">
    <w:name w:val="Title"/>
    <w:basedOn w:val="Normal"/>
    <w:next w:val="Normal"/>
    <w:link w:val="TitleChar"/>
    <w:uiPriority w:val="10"/>
    <w:qFormat/>
    <w:rsid w:val="00F43F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3F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3F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3F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3F9F"/>
    <w:pPr>
      <w:spacing w:before="160"/>
      <w:jc w:val="center"/>
    </w:pPr>
    <w:rPr>
      <w:i/>
      <w:iCs/>
      <w:color w:val="404040" w:themeColor="text1" w:themeTint="BF"/>
    </w:rPr>
  </w:style>
  <w:style w:type="character" w:customStyle="1" w:styleId="QuoteChar">
    <w:name w:val="Quote Char"/>
    <w:basedOn w:val="DefaultParagraphFont"/>
    <w:link w:val="Quote"/>
    <w:uiPriority w:val="29"/>
    <w:rsid w:val="00F43F9F"/>
    <w:rPr>
      <w:i/>
      <w:iCs/>
      <w:color w:val="404040" w:themeColor="text1" w:themeTint="BF"/>
    </w:rPr>
  </w:style>
  <w:style w:type="paragraph" w:styleId="ListParagraph">
    <w:name w:val="List Paragraph"/>
    <w:basedOn w:val="Normal"/>
    <w:uiPriority w:val="34"/>
    <w:qFormat/>
    <w:rsid w:val="00F43F9F"/>
    <w:pPr>
      <w:ind w:left="720"/>
      <w:contextualSpacing/>
    </w:pPr>
  </w:style>
  <w:style w:type="character" w:styleId="IntenseEmphasis">
    <w:name w:val="Intense Emphasis"/>
    <w:basedOn w:val="DefaultParagraphFont"/>
    <w:uiPriority w:val="21"/>
    <w:qFormat/>
    <w:rsid w:val="00F43F9F"/>
    <w:rPr>
      <w:i/>
      <w:iCs/>
      <w:color w:val="2F5496" w:themeColor="accent1" w:themeShade="BF"/>
    </w:rPr>
  </w:style>
  <w:style w:type="paragraph" w:styleId="IntenseQuote">
    <w:name w:val="Intense Quote"/>
    <w:basedOn w:val="Normal"/>
    <w:next w:val="Normal"/>
    <w:link w:val="IntenseQuoteChar"/>
    <w:uiPriority w:val="30"/>
    <w:qFormat/>
    <w:rsid w:val="00F43F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43F9F"/>
    <w:rPr>
      <w:i/>
      <w:iCs/>
      <w:color w:val="2F5496" w:themeColor="accent1" w:themeShade="BF"/>
    </w:rPr>
  </w:style>
  <w:style w:type="character" w:styleId="IntenseReference">
    <w:name w:val="Intense Reference"/>
    <w:basedOn w:val="DefaultParagraphFont"/>
    <w:uiPriority w:val="32"/>
    <w:qFormat/>
    <w:rsid w:val="00F43F9F"/>
    <w:rPr>
      <w:b/>
      <w:bCs/>
      <w:smallCaps/>
      <w:color w:val="2F5496" w:themeColor="accent1" w:themeShade="BF"/>
      <w:spacing w:val="5"/>
    </w:rPr>
  </w:style>
  <w:style w:type="table" w:styleId="TableGrid">
    <w:name w:val="Table Grid"/>
    <w:basedOn w:val="TableNormal"/>
    <w:uiPriority w:val="59"/>
    <w:rsid w:val="00E55593"/>
    <w:pPr>
      <w:spacing w:after="0" w:line="240" w:lineRule="auto"/>
    </w:pPr>
    <w:rPr>
      <w:kern w:val="0"/>
      <w:sz w:val="22"/>
      <w:szCs w:val="22"/>
      <w:lang w:val="en-US"/>
      <w14:ligatures w14:val="none"/>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E55593"/>
    <w:rPr>
      <w:b/>
      <w:bCs/>
    </w:rPr>
  </w:style>
  <w:style w:type="paragraph" w:styleId="Header">
    <w:name w:val="header"/>
    <w:basedOn w:val="Normal"/>
    <w:link w:val="HeaderChar"/>
    <w:uiPriority w:val="99"/>
    <w:unhideWhenUsed/>
    <w:rsid w:val="007E03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030A"/>
    <w:rPr>
      <w:rFonts w:ascii="Calibri" w:eastAsia="Times New Roman" w:hAnsi="Calibri" w:cs="Times New Roman"/>
      <w:kern w:val="0"/>
      <w:sz w:val="22"/>
      <w:szCs w:val="22"/>
      <w:lang w:val="en-US"/>
      <w14:ligatures w14:val="none"/>
    </w:rPr>
  </w:style>
  <w:style w:type="paragraph" w:styleId="Footer">
    <w:name w:val="footer"/>
    <w:basedOn w:val="Normal"/>
    <w:link w:val="FooterChar"/>
    <w:uiPriority w:val="99"/>
    <w:unhideWhenUsed/>
    <w:rsid w:val="007E03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030A"/>
    <w:rPr>
      <w:rFonts w:ascii="Calibri" w:eastAsia="Times New Roman"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468</Words>
  <Characters>2669</Characters>
  <Application>Microsoft Office Word</Application>
  <DocSecurity>0</DocSecurity>
  <Lines>22</Lines>
  <Paragraphs>6</Paragraphs>
  <ScaleCrop>false</ScaleCrop>
  <Company/>
  <LinksUpToDate>false</LinksUpToDate>
  <CharactersWithSpaces>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ACOE</dc:creator>
  <cp:keywords/>
  <dc:description/>
  <cp:lastModifiedBy>ramprasad</cp:lastModifiedBy>
  <cp:revision>15</cp:revision>
  <cp:lastPrinted>2026-05-25T10:26:00Z</cp:lastPrinted>
  <dcterms:created xsi:type="dcterms:W3CDTF">2026-05-14T08:55:00Z</dcterms:created>
  <dcterms:modified xsi:type="dcterms:W3CDTF">2026-05-25T10:29:00Z</dcterms:modified>
</cp:coreProperties>
</file>